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82" w:rsidRPr="00D97CEA" w:rsidRDefault="001C0D82" w:rsidP="001C0D82">
      <w:pPr>
        <w:pStyle w:val="a3"/>
        <w:jc w:val="center"/>
        <w:rPr>
          <w:b/>
          <w:sz w:val="28"/>
          <w:szCs w:val="28"/>
        </w:rPr>
      </w:pPr>
      <w:bookmarkStart w:id="0" w:name="_GoBack"/>
      <w:bookmarkEnd w:id="0"/>
      <w:r>
        <w:rPr>
          <w:rFonts w:eastAsia="Calibri"/>
          <w:b/>
          <w:sz w:val="28"/>
          <w:szCs w:val="28"/>
        </w:rPr>
        <w:t>И</w:t>
      </w:r>
      <w:r w:rsidRPr="00D97CEA">
        <w:rPr>
          <w:rFonts w:eastAsia="Calibri"/>
          <w:b/>
          <w:sz w:val="28"/>
          <w:szCs w:val="28"/>
        </w:rPr>
        <w:t>звещени</w:t>
      </w:r>
      <w:r>
        <w:rPr>
          <w:rFonts w:eastAsia="Calibri"/>
          <w:b/>
          <w:sz w:val="28"/>
          <w:szCs w:val="28"/>
        </w:rPr>
        <w:t>е</w:t>
      </w:r>
      <w:r w:rsidR="009C4F09">
        <w:rPr>
          <w:rFonts w:eastAsia="Calibri"/>
          <w:b/>
          <w:sz w:val="28"/>
          <w:szCs w:val="28"/>
        </w:rPr>
        <w:t xml:space="preserve"> </w:t>
      </w:r>
      <w:r w:rsidRPr="00D97CEA">
        <w:rPr>
          <w:rFonts w:eastAsia="Calibri"/>
          <w:b/>
          <w:sz w:val="28"/>
          <w:szCs w:val="28"/>
        </w:rPr>
        <w:t>о проведении открытого</w:t>
      </w:r>
      <w:r w:rsidRPr="00D97CEA">
        <w:rPr>
          <w:b/>
          <w:sz w:val="28"/>
          <w:szCs w:val="28"/>
        </w:rPr>
        <w:t xml:space="preserve"> аукциона </w:t>
      </w:r>
      <w:r w:rsidR="00D459C2">
        <w:rPr>
          <w:b/>
          <w:sz w:val="28"/>
          <w:szCs w:val="28"/>
        </w:rPr>
        <w:t>№ 1</w:t>
      </w:r>
      <w:r w:rsidR="00E57E3D">
        <w:rPr>
          <w:b/>
          <w:sz w:val="28"/>
          <w:szCs w:val="28"/>
        </w:rPr>
        <w:t>/2019</w:t>
      </w:r>
    </w:p>
    <w:p w:rsidR="001C0D82" w:rsidRDefault="00EC3644" w:rsidP="001C0D82">
      <w:pPr>
        <w:pStyle w:val="a3"/>
        <w:spacing w:after="60"/>
        <w:jc w:val="center"/>
        <w:rPr>
          <w:rFonts w:eastAsia="Calibri"/>
          <w:b/>
          <w:bCs/>
          <w:sz w:val="28"/>
          <w:szCs w:val="28"/>
          <w:lang w:eastAsia="ru-RU"/>
        </w:rPr>
      </w:pPr>
      <w:r>
        <w:rPr>
          <w:rFonts w:eastAsia="Calibri"/>
          <w:b/>
          <w:bCs/>
          <w:sz w:val="28"/>
          <w:szCs w:val="28"/>
          <w:lang w:eastAsia="ru-RU"/>
        </w:rPr>
        <w:t xml:space="preserve">на право заключения договора, </w:t>
      </w:r>
      <w:r w:rsidR="001C0D82" w:rsidRPr="00D97CEA">
        <w:rPr>
          <w:rFonts w:eastAsia="Calibri"/>
          <w:b/>
          <w:bCs/>
          <w:sz w:val="28"/>
          <w:szCs w:val="28"/>
          <w:lang w:eastAsia="ru-RU"/>
        </w:rPr>
        <w:t>на размещение</w:t>
      </w:r>
      <w:r w:rsidR="009C4F09">
        <w:rPr>
          <w:rFonts w:eastAsia="Calibri"/>
          <w:b/>
          <w:bCs/>
          <w:sz w:val="28"/>
          <w:szCs w:val="28"/>
          <w:lang w:eastAsia="ru-RU"/>
        </w:rPr>
        <w:t xml:space="preserve"> нестационарного   торгового объекта </w:t>
      </w:r>
      <w:r w:rsidR="001C0D82" w:rsidRPr="00D97CEA">
        <w:rPr>
          <w:rFonts w:eastAsia="Calibri"/>
          <w:b/>
          <w:bCs/>
          <w:sz w:val="28"/>
          <w:szCs w:val="28"/>
          <w:lang w:eastAsia="ru-RU"/>
        </w:rPr>
        <w:t>на территории муниципально</w:t>
      </w:r>
      <w:r w:rsidR="009C4F09">
        <w:rPr>
          <w:rFonts w:eastAsia="Calibri"/>
          <w:b/>
          <w:bCs/>
          <w:sz w:val="28"/>
          <w:szCs w:val="28"/>
          <w:lang w:eastAsia="ru-RU"/>
        </w:rPr>
        <w:t xml:space="preserve">го образования городской округ </w:t>
      </w:r>
      <w:r w:rsidR="001C0D82" w:rsidRPr="00D97CEA">
        <w:rPr>
          <w:rFonts w:eastAsia="Calibri"/>
          <w:b/>
          <w:bCs/>
          <w:sz w:val="28"/>
          <w:szCs w:val="28"/>
          <w:lang w:eastAsia="ru-RU"/>
        </w:rPr>
        <w:t>Керчь Республики Крым</w:t>
      </w:r>
    </w:p>
    <w:p w:rsidR="001C0D82" w:rsidRPr="00D97CEA" w:rsidRDefault="001C0D82" w:rsidP="001C0D82">
      <w:pPr>
        <w:pStyle w:val="a3"/>
        <w:spacing w:after="60"/>
        <w:jc w:val="center"/>
        <w:rPr>
          <w:b/>
          <w:sz w:val="28"/>
          <w:szCs w:val="28"/>
        </w:rPr>
      </w:pPr>
    </w:p>
    <w:p w:rsidR="001C0D82" w:rsidRPr="00E121ED" w:rsidRDefault="001C0D82" w:rsidP="001C0D82">
      <w:pPr>
        <w:pStyle w:val="a3"/>
        <w:jc w:val="both"/>
      </w:pPr>
      <w:r w:rsidRPr="00281D4A">
        <w:tab/>
      </w:r>
      <w:r w:rsidR="001B14EF">
        <w:t xml:space="preserve">1. </w:t>
      </w:r>
      <w:r w:rsidRPr="00E121ED">
        <w:t>Наименование аукциона</w:t>
      </w:r>
      <w:r w:rsidRPr="00E121ED">
        <w:rPr>
          <w:b/>
        </w:rPr>
        <w:t>:</w:t>
      </w:r>
      <w:r w:rsidR="001B14EF">
        <w:rPr>
          <w:b/>
        </w:rPr>
        <w:t xml:space="preserve"> </w:t>
      </w:r>
      <w:r w:rsidRPr="00E121ED">
        <w:rPr>
          <w:rFonts w:eastAsia="Calibri"/>
        </w:rPr>
        <w:t xml:space="preserve">открытый </w:t>
      </w:r>
      <w:r w:rsidRPr="00E121ED">
        <w:t xml:space="preserve"> аукцион </w:t>
      </w:r>
      <w:r w:rsidR="00650F7F">
        <w:t>№</w:t>
      </w:r>
      <w:r w:rsidR="00D459C2">
        <w:t xml:space="preserve"> 1</w:t>
      </w:r>
      <w:r w:rsidR="00E57E3D">
        <w:t>/2019</w:t>
      </w:r>
      <w:r w:rsidR="00650F7F">
        <w:t xml:space="preserve"> </w:t>
      </w:r>
      <w:r w:rsidRPr="00E121ED">
        <w:rPr>
          <w:rFonts w:eastAsia="Calibri"/>
          <w:bCs/>
          <w:lang w:eastAsia="ru-RU"/>
        </w:rPr>
        <w:t xml:space="preserve">на право заключения </w:t>
      </w:r>
      <w:r w:rsidR="00F851C0" w:rsidRPr="00E121ED">
        <w:rPr>
          <w:rFonts w:eastAsia="Calibri"/>
          <w:bCs/>
          <w:lang w:eastAsia="ru-RU"/>
        </w:rPr>
        <w:t>договора,</w:t>
      </w:r>
      <w:r w:rsidRPr="00E121ED">
        <w:rPr>
          <w:rFonts w:eastAsia="Calibri"/>
          <w:bCs/>
          <w:lang w:eastAsia="ru-RU"/>
        </w:rPr>
        <w:t xml:space="preserve"> на размещение нестационарного торгового объекта на территории муниципального образования городской округ  Керчь Республики Крым</w:t>
      </w:r>
      <w:r w:rsidR="00E121ED" w:rsidRPr="00E121ED">
        <w:rPr>
          <w:rFonts w:eastAsia="Calibri"/>
          <w:bCs/>
          <w:lang w:eastAsia="ru-RU"/>
        </w:rPr>
        <w:t>. Лоты № 1-</w:t>
      </w:r>
      <w:r w:rsidR="00D459C2">
        <w:rPr>
          <w:rFonts w:eastAsia="Calibri"/>
          <w:bCs/>
          <w:lang w:eastAsia="ru-RU"/>
        </w:rPr>
        <w:t>2</w:t>
      </w:r>
      <w:r w:rsidR="005211CA" w:rsidRPr="00DF7D91">
        <w:rPr>
          <w:rFonts w:eastAsia="Calibri"/>
          <w:bCs/>
          <w:lang w:eastAsia="ru-RU"/>
        </w:rPr>
        <w:t>3</w:t>
      </w:r>
      <w:r w:rsidR="00B159EE">
        <w:rPr>
          <w:rFonts w:eastAsia="Calibri"/>
          <w:bCs/>
          <w:lang w:eastAsia="ru-RU"/>
        </w:rPr>
        <w:t>.</w:t>
      </w:r>
    </w:p>
    <w:p w:rsidR="0060440F" w:rsidRDefault="001C0D82" w:rsidP="001C0D82">
      <w:pPr>
        <w:pStyle w:val="a3"/>
        <w:tabs>
          <w:tab w:val="left" w:pos="990"/>
        </w:tabs>
        <w:ind w:firstLine="709"/>
        <w:jc w:val="both"/>
        <w:rPr>
          <w:b/>
        </w:rPr>
      </w:pPr>
      <w:r w:rsidRPr="00E121ED">
        <w:t>Местонахождени</w:t>
      </w:r>
      <w:r w:rsidR="00B159EE">
        <w:t>е</w:t>
      </w:r>
      <w:r w:rsidRPr="00E121ED">
        <w:t xml:space="preserve">, почтовый </w:t>
      </w:r>
      <w:r w:rsidR="00B159EE">
        <w:t xml:space="preserve">адрес, адрес электронной почты </w:t>
      </w:r>
      <w:r w:rsidRPr="00E121ED">
        <w:t>и номер контактного телефона организатора аукциона</w:t>
      </w:r>
      <w:r w:rsidRPr="00E121ED">
        <w:rPr>
          <w:b/>
        </w:rPr>
        <w:t>:</w:t>
      </w:r>
      <w:r w:rsidR="00393BC1">
        <w:rPr>
          <w:b/>
        </w:rPr>
        <w:t xml:space="preserve"> </w:t>
      </w:r>
    </w:p>
    <w:p w:rsidR="0060440F" w:rsidRDefault="0060440F" w:rsidP="001C0D82">
      <w:pPr>
        <w:pStyle w:val="a3"/>
        <w:tabs>
          <w:tab w:val="left" w:pos="990"/>
        </w:tabs>
        <w:ind w:firstLine="709"/>
        <w:jc w:val="both"/>
        <w:rPr>
          <w:bCs/>
        </w:rPr>
      </w:pPr>
      <w:r>
        <w:rPr>
          <w:rFonts w:eastAsia="TimesNewRoman"/>
        </w:rPr>
        <w:t>У</w:t>
      </w:r>
      <w:r w:rsidR="001C0D82" w:rsidRPr="00E121ED">
        <w:rPr>
          <w:rFonts w:eastAsia="TimesNewRoman"/>
        </w:rPr>
        <w:t>пра</w:t>
      </w:r>
      <w:r w:rsidR="00B159EE">
        <w:rPr>
          <w:rFonts w:eastAsia="TimesNewRoman"/>
        </w:rPr>
        <w:t>вление экономического развития А</w:t>
      </w:r>
      <w:r w:rsidR="001C0D82" w:rsidRPr="00E121ED">
        <w:rPr>
          <w:rFonts w:eastAsia="TimesNewRoman"/>
        </w:rPr>
        <w:t>дминистрации муниципального образования город</w:t>
      </w:r>
      <w:r w:rsidR="00E63624">
        <w:rPr>
          <w:rFonts w:eastAsia="TimesNewRoman"/>
        </w:rPr>
        <w:t>ской</w:t>
      </w:r>
      <w:r w:rsidR="00393BC1">
        <w:rPr>
          <w:rFonts w:eastAsia="TimesNewRoman"/>
        </w:rPr>
        <w:t xml:space="preserve"> </w:t>
      </w:r>
      <w:r w:rsidR="00E63624">
        <w:rPr>
          <w:rFonts w:eastAsia="TimesNewRoman"/>
        </w:rPr>
        <w:t xml:space="preserve">округ </w:t>
      </w:r>
      <w:r w:rsidR="001C0D82" w:rsidRPr="00E121ED">
        <w:rPr>
          <w:rFonts w:eastAsia="TimesNewRoman"/>
        </w:rPr>
        <w:t>Керчь Республики Крым</w:t>
      </w:r>
      <w:r w:rsidR="001C0D82" w:rsidRPr="00E121ED">
        <w:t>,</w:t>
      </w:r>
      <w:r w:rsidR="001C0D82" w:rsidRPr="00E121ED">
        <w:rPr>
          <w:bCs/>
        </w:rPr>
        <w:t xml:space="preserve"> </w:t>
      </w:r>
    </w:p>
    <w:p w:rsidR="001C0D82" w:rsidRPr="00E121ED" w:rsidRDefault="001C0D82" w:rsidP="001C0D82">
      <w:pPr>
        <w:pStyle w:val="a3"/>
        <w:tabs>
          <w:tab w:val="left" w:pos="990"/>
        </w:tabs>
        <w:ind w:firstLine="709"/>
        <w:jc w:val="both"/>
        <w:rPr>
          <w:bCs/>
        </w:rPr>
      </w:pPr>
      <w:r w:rsidRPr="00E121ED">
        <w:rPr>
          <w:bCs/>
        </w:rPr>
        <w:t>298</w:t>
      </w:r>
      <w:r w:rsidR="0060440F">
        <w:rPr>
          <w:bCs/>
        </w:rPr>
        <w:t xml:space="preserve">300, Республика Крым, г. Керчь, </w:t>
      </w:r>
      <w:r w:rsidRPr="00E121ED">
        <w:rPr>
          <w:bCs/>
        </w:rPr>
        <w:t>ул. Кирова,17</w:t>
      </w:r>
      <w:r w:rsidR="00B159EE">
        <w:rPr>
          <w:bCs/>
        </w:rPr>
        <w:t>,</w:t>
      </w:r>
      <w:r w:rsidRPr="00E121ED">
        <w:rPr>
          <w:bCs/>
        </w:rPr>
        <w:t xml:space="preserve"> каб.</w:t>
      </w:r>
      <w:r w:rsidR="00F7260B">
        <w:rPr>
          <w:bCs/>
        </w:rPr>
        <w:t xml:space="preserve"> </w:t>
      </w:r>
      <w:r w:rsidRPr="00E121ED">
        <w:rPr>
          <w:bCs/>
        </w:rPr>
        <w:t>322.</w:t>
      </w:r>
    </w:p>
    <w:p w:rsidR="001C0D82" w:rsidRPr="00E121ED" w:rsidRDefault="001C0D82" w:rsidP="001C0D82">
      <w:pPr>
        <w:pStyle w:val="a3"/>
        <w:tabs>
          <w:tab w:val="left" w:leader="underscore" w:pos="7394"/>
        </w:tabs>
        <w:ind w:firstLine="709"/>
        <w:jc w:val="both"/>
      </w:pPr>
      <w:r w:rsidRPr="00E121ED">
        <w:rPr>
          <w:bCs/>
        </w:rPr>
        <w:t xml:space="preserve">Адрес электронной почты: </w:t>
      </w:r>
      <w:r w:rsidRPr="00E121ED">
        <w:rPr>
          <w:bCs/>
          <w:lang w:val="en-US"/>
        </w:rPr>
        <w:t>torg</w:t>
      </w:r>
      <w:r w:rsidRPr="00E121ED">
        <w:rPr>
          <w:bCs/>
        </w:rPr>
        <w:t>_</w:t>
      </w:r>
      <w:r w:rsidRPr="00E121ED">
        <w:rPr>
          <w:bCs/>
          <w:lang w:val="en-US"/>
        </w:rPr>
        <w:t>kerch</w:t>
      </w:r>
      <w:r w:rsidRPr="00E121ED">
        <w:rPr>
          <w:bCs/>
        </w:rPr>
        <w:t>@</w:t>
      </w:r>
      <w:r w:rsidRPr="00E121ED">
        <w:rPr>
          <w:bCs/>
          <w:lang w:val="en-US"/>
        </w:rPr>
        <w:t>mail</w:t>
      </w:r>
      <w:r w:rsidRPr="00E121ED">
        <w:rPr>
          <w:bCs/>
        </w:rPr>
        <w:t>.</w:t>
      </w:r>
      <w:r w:rsidRPr="00E121ED">
        <w:rPr>
          <w:bCs/>
          <w:lang w:val="en-US"/>
        </w:rPr>
        <w:t>ru</w:t>
      </w:r>
    </w:p>
    <w:p w:rsidR="001C0D82" w:rsidRPr="00E121ED" w:rsidRDefault="001C0D82" w:rsidP="001C0D82">
      <w:pPr>
        <w:pStyle w:val="a3"/>
        <w:tabs>
          <w:tab w:val="left" w:leader="underscore" w:pos="7394"/>
        </w:tabs>
        <w:ind w:firstLine="709"/>
        <w:jc w:val="both"/>
      </w:pPr>
      <w:r w:rsidRPr="00E121ED">
        <w:rPr>
          <w:bCs/>
        </w:rPr>
        <w:t xml:space="preserve">Телефон: </w:t>
      </w:r>
      <w:r w:rsidR="00E121ED" w:rsidRPr="00E121ED">
        <w:rPr>
          <w:bCs/>
        </w:rPr>
        <w:t>2-</w:t>
      </w:r>
      <w:r w:rsidR="00E121ED">
        <w:rPr>
          <w:bCs/>
        </w:rPr>
        <w:t>50</w:t>
      </w:r>
      <w:r w:rsidR="00E121ED" w:rsidRPr="00E121ED">
        <w:rPr>
          <w:bCs/>
        </w:rPr>
        <w:t>-62</w:t>
      </w:r>
    </w:p>
    <w:p w:rsidR="001C0D82" w:rsidRPr="00E121ED" w:rsidRDefault="001C0D82" w:rsidP="001C0D82">
      <w:pPr>
        <w:pStyle w:val="a3"/>
        <w:ind w:firstLine="709"/>
        <w:jc w:val="both"/>
      </w:pPr>
      <w:r w:rsidRPr="00E121ED">
        <w:t xml:space="preserve">Контактное лицо: </w:t>
      </w:r>
      <w:r w:rsidR="00F7260B">
        <w:t xml:space="preserve">Жиров Александр Александрович, </w:t>
      </w:r>
      <w:r w:rsidR="00AD55D0">
        <w:t xml:space="preserve">Туманян Георгий Артакович, </w:t>
      </w:r>
      <w:r w:rsidR="00E121ED" w:rsidRPr="00E121ED">
        <w:t>Сех Елена Николаевна</w:t>
      </w:r>
      <w:r w:rsidR="00EB289A">
        <w:t>.</w:t>
      </w:r>
    </w:p>
    <w:p w:rsidR="0060440F" w:rsidRDefault="001C0D82" w:rsidP="0060440F">
      <w:pPr>
        <w:pStyle w:val="a7"/>
        <w:spacing w:after="0"/>
        <w:jc w:val="both"/>
        <w:rPr>
          <w:szCs w:val="28"/>
        </w:rPr>
      </w:pPr>
      <w:r>
        <w:tab/>
        <w:t>2</w:t>
      </w:r>
      <w:r w:rsidR="001B14EF">
        <w:t xml:space="preserve">. </w:t>
      </w:r>
      <w:r w:rsidR="00B159EE">
        <w:rPr>
          <w:szCs w:val="28"/>
        </w:rPr>
        <w:t xml:space="preserve">Описание </w:t>
      </w:r>
      <w:r w:rsidRPr="00093FB8">
        <w:rPr>
          <w:szCs w:val="28"/>
        </w:rPr>
        <w:t>предмета аукциона, в том числе лоты аукциона, включающие в себя:</w:t>
      </w:r>
      <w:r w:rsidR="00EB289A">
        <w:rPr>
          <w:szCs w:val="28"/>
        </w:rPr>
        <w:t xml:space="preserve"> </w:t>
      </w:r>
      <w:r w:rsidRPr="00093FB8">
        <w:rPr>
          <w:szCs w:val="28"/>
        </w:rPr>
        <w:t>местоположение и размер площади места размещения нестационарного торгового объекта</w:t>
      </w:r>
      <w:r>
        <w:rPr>
          <w:szCs w:val="28"/>
        </w:rPr>
        <w:t xml:space="preserve">, </w:t>
      </w:r>
      <w:r w:rsidRPr="00093FB8">
        <w:rPr>
          <w:szCs w:val="28"/>
        </w:rPr>
        <w:t>вид нестационарного торгового объекта</w:t>
      </w:r>
      <w:r>
        <w:rPr>
          <w:szCs w:val="28"/>
        </w:rPr>
        <w:t xml:space="preserve">, </w:t>
      </w:r>
      <w:r w:rsidRPr="00093FB8">
        <w:rPr>
          <w:szCs w:val="28"/>
        </w:rPr>
        <w:t>специализацию</w:t>
      </w:r>
      <w:r>
        <w:rPr>
          <w:szCs w:val="28"/>
        </w:rPr>
        <w:t xml:space="preserve">, </w:t>
      </w:r>
      <w:r w:rsidRPr="00093FB8">
        <w:rPr>
          <w:szCs w:val="28"/>
        </w:rPr>
        <w:t>период размещения</w:t>
      </w:r>
      <w:r>
        <w:rPr>
          <w:szCs w:val="28"/>
        </w:rPr>
        <w:t xml:space="preserve">, </w:t>
      </w:r>
      <w:r w:rsidRPr="00093FB8">
        <w:rPr>
          <w:szCs w:val="28"/>
        </w:rPr>
        <w:t>указание на то, проводится ли аукцион среди субъектов малого или среднего предпринимательства, осуществляющих торговую деятельность</w:t>
      </w:r>
      <w:r>
        <w:rPr>
          <w:szCs w:val="28"/>
        </w:rPr>
        <w:t xml:space="preserve">. </w:t>
      </w:r>
    </w:p>
    <w:p w:rsidR="004C5B6A" w:rsidRDefault="0060440F" w:rsidP="0060440F">
      <w:pPr>
        <w:pStyle w:val="a7"/>
        <w:spacing w:after="0"/>
        <w:jc w:val="both"/>
        <w:rPr>
          <w:szCs w:val="28"/>
        </w:rPr>
      </w:pPr>
      <w:r>
        <w:rPr>
          <w:szCs w:val="28"/>
        </w:rPr>
        <w:tab/>
      </w:r>
      <w:r w:rsidR="001C0D82">
        <w:rPr>
          <w:szCs w:val="28"/>
        </w:rPr>
        <w:t>Места размещения нестационарных торговых объекто</w:t>
      </w:r>
      <w:r w:rsidR="00D459C2">
        <w:rPr>
          <w:szCs w:val="28"/>
        </w:rPr>
        <w:t>в определены в соответствии со С</w:t>
      </w:r>
      <w:r w:rsidR="001C0D82">
        <w:rPr>
          <w:szCs w:val="28"/>
        </w:rPr>
        <w:t>хемой размещения нестационарных торговых объектов на территории муниципального образования городской округ Керчь Республики Крым, утвержденной решением</w:t>
      </w:r>
      <w:r w:rsidR="008378BE">
        <w:rPr>
          <w:szCs w:val="28"/>
        </w:rPr>
        <w:t xml:space="preserve"> </w:t>
      </w:r>
      <w:r w:rsidR="00AD55D0">
        <w:rPr>
          <w:szCs w:val="28"/>
        </w:rPr>
        <w:t>103</w:t>
      </w:r>
      <w:r w:rsidR="001C0D82">
        <w:rPr>
          <w:szCs w:val="28"/>
        </w:rPr>
        <w:t xml:space="preserve"> сессии </w:t>
      </w:r>
      <w:r w:rsidR="00CE4121">
        <w:rPr>
          <w:szCs w:val="28"/>
        </w:rPr>
        <w:t>1</w:t>
      </w:r>
      <w:r w:rsidR="004C2484">
        <w:rPr>
          <w:szCs w:val="28"/>
        </w:rPr>
        <w:t xml:space="preserve"> созыва </w:t>
      </w:r>
      <w:r w:rsidR="001C0D82">
        <w:rPr>
          <w:szCs w:val="28"/>
        </w:rPr>
        <w:t>Керченского городского совета от</w:t>
      </w:r>
      <w:r w:rsidR="00660DED">
        <w:rPr>
          <w:szCs w:val="28"/>
        </w:rPr>
        <w:t xml:space="preserve"> </w:t>
      </w:r>
      <w:r w:rsidR="00AD55D0">
        <w:rPr>
          <w:szCs w:val="28"/>
        </w:rPr>
        <w:t>29.11.2018</w:t>
      </w:r>
      <w:r w:rsidR="005F27EB">
        <w:rPr>
          <w:szCs w:val="28"/>
        </w:rPr>
        <w:t xml:space="preserve"> № </w:t>
      </w:r>
      <w:r w:rsidR="00AD55D0">
        <w:rPr>
          <w:szCs w:val="28"/>
        </w:rPr>
        <w:t>1502-1/18</w:t>
      </w:r>
      <w:r w:rsidR="005F27EB">
        <w:rPr>
          <w:szCs w:val="28"/>
        </w:rPr>
        <w:t xml:space="preserve"> </w:t>
      </w:r>
      <w:r w:rsidR="008378BE">
        <w:rPr>
          <w:szCs w:val="28"/>
        </w:rPr>
        <w:t xml:space="preserve">            «</w:t>
      </w:r>
      <w:r w:rsidR="005F27EB">
        <w:rPr>
          <w:szCs w:val="28"/>
        </w:rPr>
        <w:t>О внесении изменений в решение 19 сессии Керченского городского совета 1 созыва от 23.04.20</w:t>
      </w:r>
      <w:r w:rsidR="00B159EE">
        <w:rPr>
          <w:szCs w:val="28"/>
        </w:rPr>
        <w:t xml:space="preserve">15 № 357-1/15 «Об утверждении </w:t>
      </w:r>
      <w:r w:rsidR="005F27EB">
        <w:rPr>
          <w:szCs w:val="28"/>
        </w:rPr>
        <w:t>схемы размещения нестационарных торговых объектов»</w:t>
      </w:r>
      <w:r w:rsidR="001C0D82">
        <w:rPr>
          <w:szCs w:val="28"/>
        </w:rPr>
        <w:t>.</w:t>
      </w:r>
    </w:p>
    <w:p w:rsidR="0060440F" w:rsidRDefault="0060440F" w:rsidP="0060440F">
      <w:pPr>
        <w:pStyle w:val="a7"/>
        <w:spacing w:after="0"/>
        <w:jc w:val="both"/>
        <w:rPr>
          <w:szCs w:val="28"/>
        </w:rPr>
      </w:pP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992"/>
        <w:gridCol w:w="993"/>
        <w:gridCol w:w="850"/>
        <w:gridCol w:w="992"/>
        <w:gridCol w:w="1276"/>
        <w:gridCol w:w="1418"/>
        <w:gridCol w:w="1418"/>
        <w:gridCol w:w="850"/>
      </w:tblGrid>
      <w:tr w:rsidR="001B14EF" w:rsidRPr="00C874A9" w:rsidTr="00E57E3D">
        <w:tc>
          <w:tcPr>
            <w:tcW w:w="992" w:type="dxa"/>
            <w:shd w:val="clear" w:color="auto" w:fill="auto"/>
          </w:tcPr>
          <w:p w:rsidR="00F355D3" w:rsidRPr="00C874A9" w:rsidRDefault="00F355D3" w:rsidP="00D20FF3">
            <w:pPr>
              <w:jc w:val="center"/>
              <w:rPr>
                <w:rFonts w:ascii="Times New Roman" w:hAnsi="Times New Roman" w:cs="Times New Roman"/>
                <w:sz w:val="18"/>
                <w:szCs w:val="18"/>
              </w:rPr>
            </w:pPr>
            <w:r w:rsidRPr="00C874A9">
              <w:rPr>
                <w:rFonts w:ascii="Times New Roman" w:hAnsi="Times New Roman" w:cs="Times New Roman"/>
                <w:sz w:val="18"/>
                <w:szCs w:val="18"/>
              </w:rPr>
              <w:t xml:space="preserve">№ лота/ точка на схеме </w:t>
            </w:r>
          </w:p>
        </w:tc>
        <w:tc>
          <w:tcPr>
            <w:tcW w:w="1560" w:type="dxa"/>
            <w:shd w:val="clear" w:color="auto" w:fill="auto"/>
          </w:tcPr>
          <w:p w:rsidR="00F355D3" w:rsidRPr="00C874A9" w:rsidRDefault="00F355D3" w:rsidP="00D20FF3">
            <w:pPr>
              <w:jc w:val="center"/>
              <w:rPr>
                <w:rFonts w:ascii="Times New Roman" w:hAnsi="Times New Roman" w:cs="Times New Roman"/>
                <w:sz w:val="18"/>
                <w:szCs w:val="18"/>
              </w:rPr>
            </w:pPr>
            <w:r w:rsidRPr="00C874A9">
              <w:rPr>
                <w:rFonts w:ascii="Times New Roman" w:hAnsi="Times New Roman" w:cs="Times New Roman"/>
                <w:sz w:val="18"/>
                <w:szCs w:val="18"/>
              </w:rPr>
              <w:t xml:space="preserve">Местоположение нестационарного объекта </w:t>
            </w:r>
          </w:p>
        </w:tc>
        <w:tc>
          <w:tcPr>
            <w:tcW w:w="992" w:type="dxa"/>
            <w:shd w:val="clear" w:color="auto" w:fill="auto"/>
          </w:tcPr>
          <w:p w:rsidR="00F355D3" w:rsidRPr="00C874A9" w:rsidRDefault="00F355D3" w:rsidP="00D20FF3">
            <w:pPr>
              <w:jc w:val="center"/>
              <w:rPr>
                <w:rFonts w:ascii="Times New Roman" w:hAnsi="Times New Roman" w:cs="Times New Roman"/>
                <w:sz w:val="18"/>
                <w:szCs w:val="18"/>
              </w:rPr>
            </w:pPr>
            <w:r>
              <w:rPr>
                <w:rFonts w:ascii="Times New Roman" w:hAnsi="Times New Roman" w:cs="Times New Roman"/>
                <w:sz w:val="18"/>
                <w:szCs w:val="18"/>
              </w:rPr>
              <w:t>Вид</w:t>
            </w:r>
            <w:r w:rsidRPr="00C874A9">
              <w:rPr>
                <w:rFonts w:ascii="Times New Roman" w:hAnsi="Times New Roman" w:cs="Times New Roman"/>
                <w:sz w:val="18"/>
                <w:szCs w:val="18"/>
              </w:rPr>
              <w:t xml:space="preserve"> нестационарного торгового объекта </w:t>
            </w:r>
          </w:p>
        </w:tc>
        <w:tc>
          <w:tcPr>
            <w:tcW w:w="993" w:type="dxa"/>
            <w:shd w:val="clear" w:color="auto" w:fill="auto"/>
          </w:tcPr>
          <w:p w:rsidR="00F355D3" w:rsidRPr="00C874A9" w:rsidRDefault="00F355D3" w:rsidP="00D20FF3">
            <w:pPr>
              <w:jc w:val="center"/>
              <w:rPr>
                <w:rFonts w:ascii="Times New Roman" w:hAnsi="Times New Roman" w:cs="Times New Roman"/>
                <w:sz w:val="18"/>
                <w:szCs w:val="18"/>
              </w:rPr>
            </w:pPr>
            <w:r w:rsidRPr="00C874A9">
              <w:rPr>
                <w:rFonts w:ascii="Times New Roman" w:hAnsi="Times New Roman" w:cs="Times New Roman"/>
                <w:sz w:val="18"/>
                <w:szCs w:val="18"/>
              </w:rPr>
              <w:t xml:space="preserve">Специализация нестационарного торгового объекта </w:t>
            </w:r>
          </w:p>
        </w:tc>
        <w:tc>
          <w:tcPr>
            <w:tcW w:w="850" w:type="dxa"/>
            <w:shd w:val="clear" w:color="auto" w:fill="auto"/>
          </w:tcPr>
          <w:p w:rsidR="00F355D3" w:rsidRPr="00C874A9" w:rsidRDefault="00F355D3" w:rsidP="00F355D3">
            <w:pPr>
              <w:jc w:val="center"/>
              <w:rPr>
                <w:rFonts w:ascii="Times New Roman" w:hAnsi="Times New Roman" w:cs="Times New Roman"/>
                <w:sz w:val="18"/>
                <w:szCs w:val="18"/>
              </w:rPr>
            </w:pPr>
            <w:r>
              <w:rPr>
                <w:rFonts w:ascii="Times New Roman" w:hAnsi="Times New Roman" w:cs="Times New Roman"/>
                <w:sz w:val="18"/>
                <w:szCs w:val="18"/>
              </w:rPr>
              <w:t>Размер п</w:t>
            </w:r>
            <w:r w:rsidRPr="00C874A9">
              <w:rPr>
                <w:rFonts w:ascii="Times New Roman" w:hAnsi="Times New Roman" w:cs="Times New Roman"/>
                <w:sz w:val="18"/>
                <w:szCs w:val="18"/>
              </w:rPr>
              <w:t>лощад</w:t>
            </w:r>
            <w:r>
              <w:rPr>
                <w:rFonts w:ascii="Times New Roman" w:hAnsi="Times New Roman" w:cs="Times New Roman"/>
                <w:sz w:val="18"/>
                <w:szCs w:val="18"/>
              </w:rPr>
              <w:t>и</w:t>
            </w:r>
            <w:r w:rsidRPr="00C874A9">
              <w:rPr>
                <w:rFonts w:ascii="Times New Roman" w:hAnsi="Times New Roman" w:cs="Times New Roman"/>
                <w:sz w:val="18"/>
                <w:szCs w:val="18"/>
              </w:rPr>
              <w:t xml:space="preserve"> (кв.м)</w:t>
            </w:r>
          </w:p>
        </w:tc>
        <w:tc>
          <w:tcPr>
            <w:tcW w:w="992" w:type="dxa"/>
            <w:shd w:val="clear" w:color="auto" w:fill="auto"/>
          </w:tcPr>
          <w:p w:rsidR="00F355D3" w:rsidRPr="00C874A9" w:rsidRDefault="00F355D3" w:rsidP="00F355D3">
            <w:pPr>
              <w:jc w:val="center"/>
              <w:rPr>
                <w:rFonts w:ascii="Times New Roman" w:hAnsi="Times New Roman" w:cs="Times New Roman"/>
                <w:sz w:val="18"/>
                <w:szCs w:val="18"/>
              </w:rPr>
            </w:pPr>
            <w:r>
              <w:rPr>
                <w:rFonts w:ascii="Times New Roman" w:hAnsi="Times New Roman" w:cs="Times New Roman"/>
                <w:sz w:val="18"/>
                <w:szCs w:val="18"/>
              </w:rPr>
              <w:t xml:space="preserve">Период размещения  </w:t>
            </w:r>
          </w:p>
        </w:tc>
        <w:tc>
          <w:tcPr>
            <w:tcW w:w="1276" w:type="dxa"/>
            <w:shd w:val="clear" w:color="auto" w:fill="auto"/>
          </w:tcPr>
          <w:p w:rsidR="00F355D3" w:rsidRPr="00C874A9" w:rsidRDefault="00F355D3" w:rsidP="00D20FF3">
            <w:pPr>
              <w:jc w:val="center"/>
              <w:rPr>
                <w:rFonts w:ascii="Times New Roman" w:hAnsi="Times New Roman" w:cs="Times New Roman"/>
                <w:sz w:val="18"/>
                <w:szCs w:val="18"/>
              </w:rPr>
            </w:pPr>
            <w:r>
              <w:rPr>
                <w:rFonts w:ascii="Times New Roman" w:hAnsi="Times New Roman" w:cs="Times New Roman"/>
                <w:sz w:val="18"/>
                <w:szCs w:val="18"/>
              </w:rPr>
              <w:t>Начальная цена</w:t>
            </w:r>
            <w:r w:rsidR="002545AA">
              <w:rPr>
                <w:rFonts w:ascii="Times New Roman" w:hAnsi="Times New Roman" w:cs="Times New Roman"/>
                <w:sz w:val="18"/>
                <w:szCs w:val="18"/>
              </w:rPr>
              <w:t xml:space="preserve"> </w:t>
            </w:r>
            <w:r>
              <w:rPr>
                <w:rFonts w:ascii="Times New Roman" w:hAnsi="Times New Roman" w:cs="Times New Roman"/>
                <w:sz w:val="18"/>
                <w:szCs w:val="18"/>
              </w:rPr>
              <w:t xml:space="preserve">(без учета НДС) </w:t>
            </w:r>
          </w:p>
        </w:tc>
        <w:tc>
          <w:tcPr>
            <w:tcW w:w="1418" w:type="dxa"/>
            <w:shd w:val="clear" w:color="auto" w:fill="auto"/>
          </w:tcPr>
          <w:p w:rsidR="00F355D3" w:rsidRPr="00C874A9" w:rsidRDefault="00BA3C1D" w:rsidP="00D20FF3">
            <w:pPr>
              <w:jc w:val="center"/>
              <w:rPr>
                <w:rFonts w:ascii="Times New Roman" w:hAnsi="Times New Roman" w:cs="Times New Roman"/>
                <w:sz w:val="18"/>
                <w:szCs w:val="18"/>
              </w:rPr>
            </w:pPr>
            <w:r>
              <w:rPr>
                <w:rFonts w:ascii="Times New Roman" w:hAnsi="Times New Roman" w:cs="Times New Roman"/>
                <w:sz w:val="18"/>
                <w:szCs w:val="18"/>
              </w:rPr>
              <w:t>Размер задатка (5</w:t>
            </w:r>
            <w:r w:rsidR="00F355D3">
              <w:rPr>
                <w:rFonts w:ascii="Times New Roman" w:hAnsi="Times New Roman" w:cs="Times New Roman"/>
                <w:sz w:val="18"/>
                <w:szCs w:val="18"/>
              </w:rPr>
              <w:t xml:space="preserve">0%)  </w:t>
            </w:r>
          </w:p>
        </w:tc>
        <w:tc>
          <w:tcPr>
            <w:tcW w:w="1418" w:type="dxa"/>
            <w:shd w:val="clear" w:color="auto" w:fill="auto"/>
          </w:tcPr>
          <w:p w:rsidR="00F355D3" w:rsidRPr="00C874A9" w:rsidRDefault="00F355D3" w:rsidP="00D20FF3">
            <w:pPr>
              <w:jc w:val="center"/>
              <w:rPr>
                <w:rFonts w:ascii="Times New Roman" w:hAnsi="Times New Roman" w:cs="Times New Roman"/>
                <w:sz w:val="18"/>
                <w:szCs w:val="18"/>
              </w:rPr>
            </w:pPr>
            <w:r>
              <w:rPr>
                <w:rFonts w:ascii="Times New Roman" w:hAnsi="Times New Roman" w:cs="Times New Roman"/>
                <w:sz w:val="18"/>
                <w:szCs w:val="18"/>
              </w:rPr>
              <w:t>Шаг аукциона (5%)</w:t>
            </w:r>
          </w:p>
        </w:tc>
        <w:tc>
          <w:tcPr>
            <w:tcW w:w="850" w:type="dxa"/>
            <w:shd w:val="clear" w:color="auto" w:fill="auto"/>
          </w:tcPr>
          <w:p w:rsidR="00F355D3" w:rsidRPr="00C874A9" w:rsidRDefault="00F355D3" w:rsidP="00D20FF3">
            <w:pPr>
              <w:jc w:val="center"/>
              <w:rPr>
                <w:rFonts w:ascii="Times New Roman" w:hAnsi="Times New Roman" w:cs="Times New Roman"/>
                <w:sz w:val="16"/>
                <w:szCs w:val="16"/>
              </w:rPr>
            </w:pPr>
            <w:r w:rsidRPr="00C874A9">
              <w:rPr>
                <w:rFonts w:ascii="Times New Roman" w:hAnsi="Times New Roman" w:cs="Times New Roman"/>
                <w:sz w:val="16"/>
                <w:szCs w:val="16"/>
              </w:rPr>
              <w:t xml:space="preserve">Проведение аукциона среди субъектов малого и среднего предпринимательства </w:t>
            </w:r>
          </w:p>
        </w:tc>
      </w:tr>
      <w:tr w:rsidR="00BA3C1D" w:rsidRPr="00C874A9" w:rsidTr="00E57E3D">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 точка 168</w:t>
            </w:r>
          </w:p>
        </w:tc>
        <w:tc>
          <w:tcPr>
            <w:tcW w:w="1560" w:type="dxa"/>
            <w:shd w:val="clear" w:color="auto" w:fill="auto"/>
          </w:tcPr>
          <w:p w:rsidR="00BA3C1D" w:rsidRPr="00E57E3D" w:rsidRDefault="00BA3C1D" w:rsidP="005F0478">
            <w:pPr>
              <w:spacing w:after="0"/>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 в р-не ул. Мира, 5</w:t>
            </w:r>
          </w:p>
        </w:tc>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30</w:t>
            </w:r>
            <w:r w:rsidR="00943CC8" w:rsidRPr="00E57E3D">
              <w:rPr>
                <w:rFonts w:ascii="Times New Roman" w:hAnsi="Times New Roman" w:cs="Times New Roman"/>
                <w:sz w:val="18"/>
                <w:szCs w:val="18"/>
              </w:rPr>
              <w:t>,0</w:t>
            </w:r>
            <w:r w:rsidRPr="00E57E3D">
              <w:rPr>
                <w:rFonts w:ascii="Times New Roman" w:hAnsi="Times New Roman" w:cs="Times New Roman"/>
                <w:sz w:val="18"/>
                <w:szCs w:val="18"/>
              </w:rPr>
              <w:t xml:space="preserve"> м</w:t>
            </w:r>
            <w:r w:rsidRPr="00E57E3D">
              <w:rPr>
                <w:rFonts w:ascii="Times New Roman" w:hAnsi="Times New Roman" w:cs="Times New Roman"/>
                <w:sz w:val="18"/>
                <w:szCs w:val="18"/>
                <w:vertAlign w:val="superscript"/>
              </w:rPr>
              <w:t>2</w:t>
            </w:r>
          </w:p>
        </w:tc>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BA3C1D" w:rsidRPr="00E57E3D" w:rsidRDefault="00BA3C1D" w:rsidP="00D20FF3">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sidRPr="00E57E3D">
              <w:rPr>
                <w:rFonts w:ascii="Times New Roman" w:hAnsi="Times New Roman" w:cs="Times New Roman"/>
                <w:sz w:val="18"/>
                <w:szCs w:val="18"/>
              </w:rPr>
              <w:t> </w:t>
            </w:r>
            <w:r w:rsidRPr="00E57E3D">
              <w:rPr>
                <w:rFonts w:ascii="Times New Roman" w:hAnsi="Times New Roman" w:cs="Times New Roman"/>
                <w:sz w:val="18"/>
                <w:szCs w:val="18"/>
              </w:rPr>
              <w:t>186</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248,00</w:t>
            </w:r>
          </w:p>
        </w:tc>
        <w:tc>
          <w:tcPr>
            <w:tcW w:w="1418" w:type="dxa"/>
            <w:shd w:val="clear" w:color="auto" w:fill="auto"/>
          </w:tcPr>
          <w:p w:rsidR="00BA3C1D" w:rsidRPr="00E57E3D" w:rsidRDefault="00BA3C1D" w:rsidP="00D20FF3">
            <w:pPr>
              <w:jc w:val="center"/>
              <w:rPr>
                <w:rFonts w:ascii="Times New Roman" w:hAnsi="Times New Roman" w:cs="Times New Roman"/>
                <w:sz w:val="18"/>
                <w:szCs w:val="18"/>
              </w:rPr>
            </w:pPr>
            <w:r w:rsidRPr="00E57E3D">
              <w:rPr>
                <w:rFonts w:ascii="Times New Roman" w:hAnsi="Times New Roman" w:cs="Times New Roman"/>
                <w:sz w:val="18"/>
                <w:szCs w:val="18"/>
              </w:rPr>
              <w:t>593</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124,00</w:t>
            </w:r>
          </w:p>
        </w:tc>
        <w:tc>
          <w:tcPr>
            <w:tcW w:w="1418" w:type="dxa"/>
            <w:shd w:val="clear" w:color="auto" w:fill="auto"/>
          </w:tcPr>
          <w:p w:rsidR="00BA3C1D" w:rsidRPr="00E57E3D" w:rsidRDefault="00701F9D" w:rsidP="00D20FF3">
            <w:pPr>
              <w:jc w:val="center"/>
              <w:rPr>
                <w:rFonts w:ascii="Times New Roman" w:hAnsi="Times New Roman" w:cs="Times New Roman"/>
                <w:sz w:val="18"/>
                <w:szCs w:val="18"/>
              </w:rPr>
            </w:pPr>
            <w:r w:rsidRPr="00E57E3D">
              <w:rPr>
                <w:rFonts w:ascii="Times New Roman" w:hAnsi="Times New Roman" w:cs="Times New Roman"/>
                <w:sz w:val="18"/>
                <w:szCs w:val="18"/>
              </w:rPr>
              <w:t>59312,40</w:t>
            </w:r>
          </w:p>
        </w:tc>
        <w:tc>
          <w:tcPr>
            <w:tcW w:w="850" w:type="dxa"/>
            <w:shd w:val="clear" w:color="auto" w:fill="auto"/>
          </w:tcPr>
          <w:p w:rsidR="00BA3C1D" w:rsidRPr="00E57E3D" w:rsidRDefault="00C54320" w:rsidP="00D20FF3">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1B14EF" w:rsidRPr="00C874A9" w:rsidTr="00E57E3D">
        <w:tc>
          <w:tcPr>
            <w:tcW w:w="992" w:type="dxa"/>
            <w:shd w:val="clear" w:color="auto" w:fill="auto"/>
          </w:tcPr>
          <w:p w:rsidR="009542B8" w:rsidRPr="00E57E3D" w:rsidRDefault="009542B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w:t>
            </w:r>
            <w:r w:rsidR="00F7260B" w:rsidRPr="00E57E3D">
              <w:rPr>
                <w:rFonts w:ascii="Times New Roman" w:hAnsi="Times New Roman" w:cs="Times New Roman"/>
                <w:sz w:val="18"/>
                <w:szCs w:val="18"/>
              </w:rPr>
              <w:t xml:space="preserve"> </w:t>
            </w:r>
            <w:r w:rsidR="00BA3C1D" w:rsidRPr="00E57E3D">
              <w:rPr>
                <w:rFonts w:ascii="Times New Roman" w:hAnsi="Times New Roman" w:cs="Times New Roman"/>
                <w:sz w:val="18"/>
                <w:szCs w:val="18"/>
              </w:rPr>
              <w:t>2</w:t>
            </w:r>
            <w:r w:rsidRPr="00E57E3D">
              <w:rPr>
                <w:rFonts w:ascii="Times New Roman" w:hAnsi="Times New Roman" w:cs="Times New Roman"/>
                <w:sz w:val="18"/>
                <w:szCs w:val="18"/>
              </w:rPr>
              <w:t>/ точка</w:t>
            </w:r>
            <w:r w:rsidR="00F7260B" w:rsidRPr="00E57E3D">
              <w:rPr>
                <w:rFonts w:ascii="Times New Roman" w:hAnsi="Times New Roman" w:cs="Times New Roman"/>
                <w:sz w:val="18"/>
                <w:szCs w:val="18"/>
              </w:rPr>
              <w:t xml:space="preserve"> </w:t>
            </w:r>
            <w:r w:rsidR="00AD55D0" w:rsidRPr="00E57E3D">
              <w:rPr>
                <w:rFonts w:ascii="Times New Roman" w:hAnsi="Times New Roman" w:cs="Times New Roman"/>
                <w:sz w:val="18"/>
                <w:szCs w:val="18"/>
              </w:rPr>
              <w:t>1</w:t>
            </w:r>
            <w:r w:rsidR="00BA3C1D" w:rsidRPr="00E57E3D">
              <w:rPr>
                <w:rFonts w:ascii="Times New Roman" w:hAnsi="Times New Roman" w:cs="Times New Roman"/>
                <w:sz w:val="18"/>
                <w:szCs w:val="18"/>
              </w:rPr>
              <w:t>80</w:t>
            </w:r>
          </w:p>
        </w:tc>
        <w:tc>
          <w:tcPr>
            <w:tcW w:w="1560" w:type="dxa"/>
            <w:shd w:val="clear" w:color="auto" w:fill="auto"/>
          </w:tcPr>
          <w:p w:rsidR="009542B8" w:rsidRPr="00E57E3D" w:rsidRDefault="00A77AE5" w:rsidP="005F0478">
            <w:pPr>
              <w:spacing w:after="0"/>
              <w:jc w:val="center"/>
              <w:rPr>
                <w:rFonts w:ascii="Times New Roman" w:hAnsi="Times New Roman" w:cs="Times New Roman"/>
                <w:sz w:val="18"/>
                <w:szCs w:val="18"/>
              </w:rPr>
            </w:pPr>
            <w:r w:rsidRPr="00E57E3D">
              <w:rPr>
                <w:rFonts w:ascii="Times New Roman" w:hAnsi="Times New Roman" w:cs="Times New Roman"/>
                <w:color w:val="000000"/>
                <w:sz w:val="18"/>
                <w:szCs w:val="18"/>
              </w:rPr>
              <w:t xml:space="preserve">г. Керчь, в р-не ул. </w:t>
            </w:r>
            <w:r w:rsidR="00BA3C1D" w:rsidRPr="00E57E3D">
              <w:rPr>
                <w:rFonts w:ascii="Times New Roman" w:hAnsi="Times New Roman" w:cs="Times New Roman"/>
                <w:color w:val="000000"/>
                <w:sz w:val="18"/>
                <w:szCs w:val="18"/>
              </w:rPr>
              <w:t>Еременко, 28</w:t>
            </w:r>
          </w:p>
        </w:tc>
        <w:tc>
          <w:tcPr>
            <w:tcW w:w="992" w:type="dxa"/>
            <w:shd w:val="clear" w:color="auto" w:fill="auto"/>
          </w:tcPr>
          <w:p w:rsidR="009542B8" w:rsidRPr="00E57E3D" w:rsidRDefault="00AD55D0" w:rsidP="005F0478">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9542B8"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Неп</w:t>
            </w:r>
            <w:r w:rsidR="00AD55D0" w:rsidRPr="00E57E3D">
              <w:rPr>
                <w:rFonts w:ascii="Times New Roman" w:hAnsi="Times New Roman" w:cs="Times New Roman"/>
                <w:sz w:val="18"/>
                <w:szCs w:val="18"/>
              </w:rPr>
              <w:t>родовольственные товары</w:t>
            </w:r>
          </w:p>
        </w:tc>
        <w:tc>
          <w:tcPr>
            <w:tcW w:w="850" w:type="dxa"/>
            <w:shd w:val="clear" w:color="auto" w:fill="auto"/>
          </w:tcPr>
          <w:p w:rsidR="009542B8" w:rsidRPr="00E57E3D" w:rsidRDefault="00BA3C1D" w:rsidP="005F0478">
            <w:pPr>
              <w:jc w:val="center"/>
              <w:rPr>
                <w:rFonts w:ascii="Times New Roman" w:hAnsi="Times New Roman" w:cs="Times New Roman"/>
                <w:sz w:val="18"/>
                <w:szCs w:val="18"/>
                <w:vertAlign w:val="superscript"/>
              </w:rPr>
            </w:pPr>
            <w:r w:rsidRPr="00E57E3D">
              <w:rPr>
                <w:rFonts w:ascii="Times New Roman" w:hAnsi="Times New Roman" w:cs="Times New Roman"/>
                <w:sz w:val="18"/>
                <w:szCs w:val="18"/>
              </w:rPr>
              <w:t>26,4</w:t>
            </w:r>
            <w:r w:rsidR="002545AA" w:rsidRPr="00E57E3D">
              <w:rPr>
                <w:rFonts w:ascii="Times New Roman" w:hAnsi="Times New Roman" w:cs="Times New Roman"/>
                <w:sz w:val="18"/>
                <w:szCs w:val="18"/>
              </w:rPr>
              <w:t xml:space="preserve"> м</w:t>
            </w:r>
            <w:r w:rsidR="002545AA" w:rsidRPr="00E57E3D">
              <w:rPr>
                <w:rFonts w:ascii="Times New Roman" w:hAnsi="Times New Roman" w:cs="Times New Roman"/>
                <w:sz w:val="18"/>
                <w:szCs w:val="18"/>
                <w:vertAlign w:val="superscript"/>
              </w:rPr>
              <w:t>2</w:t>
            </w:r>
          </w:p>
        </w:tc>
        <w:tc>
          <w:tcPr>
            <w:tcW w:w="992" w:type="dxa"/>
            <w:shd w:val="clear" w:color="auto" w:fill="auto"/>
          </w:tcPr>
          <w:p w:rsidR="009542B8" w:rsidRPr="00E57E3D" w:rsidRDefault="00AD55D0"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9542B8" w:rsidRPr="00E57E3D" w:rsidRDefault="00BA3C1D" w:rsidP="00D20FF3">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sidRPr="00E57E3D">
              <w:rPr>
                <w:rFonts w:ascii="Times New Roman" w:hAnsi="Times New Roman" w:cs="Times New Roman"/>
                <w:sz w:val="18"/>
                <w:szCs w:val="18"/>
              </w:rPr>
              <w:t> </w:t>
            </w:r>
            <w:r w:rsidRPr="00E57E3D">
              <w:rPr>
                <w:rFonts w:ascii="Times New Roman" w:hAnsi="Times New Roman" w:cs="Times New Roman"/>
                <w:sz w:val="18"/>
                <w:szCs w:val="18"/>
              </w:rPr>
              <w:t>565</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847,36</w:t>
            </w:r>
          </w:p>
        </w:tc>
        <w:tc>
          <w:tcPr>
            <w:tcW w:w="1418" w:type="dxa"/>
            <w:shd w:val="clear" w:color="auto" w:fill="auto"/>
          </w:tcPr>
          <w:p w:rsidR="009542B8" w:rsidRPr="00E57E3D" w:rsidRDefault="00BA3C1D" w:rsidP="00D20FF3">
            <w:pPr>
              <w:jc w:val="center"/>
              <w:rPr>
                <w:rFonts w:ascii="Times New Roman" w:hAnsi="Times New Roman" w:cs="Times New Roman"/>
                <w:sz w:val="18"/>
                <w:szCs w:val="18"/>
              </w:rPr>
            </w:pPr>
            <w:r w:rsidRPr="00E57E3D">
              <w:rPr>
                <w:rFonts w:ascii="Times New Roman" w:hAnsi="Times New Roman" w:cs="Times New Roman"/>
                <w:sz w:val="18"/>
                <w:szCs w:val="18"/>
              </w:rPr>
              <w:t>782</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923,68</w:t>
            </w:r>
          </w:p>
        </w:tc>
        <w:tc>
          <w:tcPr>
            <w:tcW w:w="1418" w:type="dxa"/>
            <w:shd w:val="clear" w:color="auto" w:fill="auto"/>
          </w:tcPr>
          <w:p w:rsidR="009542B8" w:rsidRPr="00E57E3D" w:rsidRDefault="00701F9D" w:rsidP="00D20FF3">
            <w:pPr>
              <w:jc w:val="center"/>
              <w:rPr>
                <w:rFonts w:ascii="Times New Roman" w:hAnsi="Times New Roman" w:cs="Times New Roman"/>
                <w:sz w:val="18"/>
                <w:szCs w:val="18"/>
              </w:rPr>
            </w:pPr>
            <w:r w:rsidRPr="00E57E3D">
              <w:rPr>
                <w:rFonts w:ascii="Times New Roman" w:hAnsi="Times New Roman" w:cs="Times New Roman"/>
                <w:sz w:val="18"/>
                <w:szCs w:val="18"/>
              </w:rPr>
              <w:t>78292,36</w:t>
            </w:r>
          </w:p>
        </w:tc>
        <w:tc>
          <w:tcPr>
            <w:tcW w:w="850" w:type="dxa"/>
            <w:shd w:val="clear" w:color="auto" w:fill="auto"/>
          </w:tcPr>
          <w:p w:rsidR="009542B8" w:rsidRPr="00E57E3D" w:rsidRDefault="009542B8" w:rsidP="00D20FF3">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BA3C1D" w:rsidRPr="00C874A9" w:rsidTr="00E57E3D">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3/ точка  181</w:t>
            </w:r>
          </w:p>
        </w:tc>
        <w:tc>
          <w:tcPr>
            <w:tcW w:w="1560" w:type="dxa"/>
            <w:shd w:val="clear" w:color="auto" w:fill="auto"/>
          </w:tcPr>
          <w:p w:rsidR="00BA3C1D" w:rsidRPr="00E57E3D" w:rsidRDefault="00BA3C1D" w:rsidP="005F0478">
            <w:pPr>
              <w:spacing w:after="0"/>
              <w:jc w:val="center"/>
              <w:rPr>
                <w:rFonts w:ascii="Times New Roman" w:hAnsi="Times New Roman" w:cs="Times New Roman"/>
                <w:sz w:val="18"/>
                <w:szCs w:val="18"/>
              </w:rPr>
            </w:pPr>
            <w:r w:rsidRPr="00E57E3D">
              <w:rPr>
                <w:rFonts w:ascii="Times New Roman" w:hAnsi="Times New Roman" w:cs="Times New Roman"/>
                <w:sz w:val="18"/>
                <w:szCs w:val="18"/>
              </w:rPr>
              <w:t>г. Керчь,</w:t>
            </w:r>
          </w:p>
          <w:p w:rsidR="00BA3C1D" w:rsidRPr="00E57E3D" w:rsidRDefault="00BA3C1D" w:rsidP="005F0478">
            <w:pPr>
              <w:spacing w:after="0"/>
              <w:jc w:val="center"/>
              <w:rPr>
                <w:rFonts w:ascii="Times New Roman" w:hAnsi="Times New Roman" w:cs="Times New Roman"/>
                <w:sz w:val="18"/>
                <w:szCs w:val="18"/>
              </w:rPr>
            </w:pPr>
            <w:r w:rsidRPr="00E57E3D">
              <w:rPr>
                <w:rFonts w:ascii="Times New Roman" w:hAnsi="Times New Roman" w:cs="Times New Roman"/>
                <w:sz w:val="18"/>
                <w:szCs w:val="18"/>
              </w:rPr>
              <w:t>в р-не</w:t>
            </w:r>
          </w:p>
          <w:p w:rsidR="00BA3C1D" w:rsidRPr="00E57E3D" w:rsidRDefault="00BA3C1D" w:rsidP="005F0478">
            <w:pPr>
              <w:spacing w:after="0"/>
              <w:jc w:val="center"/>
              <w:rPr>
                <w:rFonts w:ascii="Times New Roman" w:hAnsi="Times New Roman" w:cs="Times New Roman"/>
                <w:sz w:val="18"/>
                <w:szCs w:val="18"/>
              </w:rPr>
            </w:pPr>
            <w:r w:rsidRPr="00E57E3D">
              <w:rPr>
                <w:rFonts w:ascii="Times New Roman" w:hAnsi="Times New Roman" w:cs="Times New Roman"/>
                <w:sz w:val="18"/>
                <w:szCs w:val="18"/>
              </w:rPr>
              <w:t>ул. Еременко. 28</w:t>
            </w:r>
          </w:p>
        </w:tc>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Непродовольственные товары</w:t>
            </w:r>
          </w:p>
        </w:tc>
        <w:tc>
          <w:tcPr>
            <w:tcW w:w="850" w:type="dxa"/>
            <w:shd w:val="clear" w:color="auto" w:fill="auto"/>
          </w:tcPr>
          <w:p w:rsidR="00BA3C1D" w:rsidRPr="00E57E3D" w:rsidRDefault="00BA3C1D" w:rsidP="005F0478">
            <w:pPr>
              <w:jc w:val="center"/>
              <w:rPr>
                <w:rFonts w:ascii="Times New Roman" w:hAnsi="Times New Roman" w:cs="Times New Roman"/>
                <w:sz w:val="18"/>
                <w:szCs w:val="18"/>
                <w:vertAlign w:val="superscript"/>
              </w:rPr>
            </w:pPr>
            <w:r w:rsidRPr="00E57E3D">
              <w:rPr>
                <w:rFonts w:ascii="Times New Roman" w:hAnsi="Times New Roman" w:cs="Times New Roman"/>
                <w:sz w:val="18"/>
                <w:szCs w:val="18"/>
              </w:rPr>
              <w:t>26,4 м</w:t>
            </w:r>
            <w:r w:rsidRPr="00E57E3D">
              <w:rPr>
                <w:rFonts w:ascii="Times New Roman" w:hAnsi="Times New Roman" w:cs="Times New Roman"/>
                <w:sz w:val="18"/>
                <w:szCs w:val="18"/>
                <w:vertAlign w:val="superscript"/>
              </w:rPr>
              <w:t>2</w:t>
            </w:r>
          </w:p>
        </w:tc>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BA3C1D" w:rsidRPr="00E57E3D" w:rsidRDefault="00BA3C1D" w:rsidP="00BA3C1D">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sidRPr="00E57E3D">
              <w:rPr>
                <w:rFonts w:ascii="Times New Roman" w:hAnsi="Times New Roman" w:cs="Times New Roman"/>
                <w:sz w:val="18"/>
                <w:szCs w:val="18"/>
              </w:rPr>
              <w:t> </w:t>
            </w:r>
            <w:r w:rsidRPr="00E57E3D">
              <w:rPr>
                <w:rFonts w:ascii="Times New Roman" w:hAnsi="Times New Roman" w:cs="Times New Roman"/>
                <w:sz w:val="18"/>
                <w:szCs w:val="18"/>
              </w:rPr>
              <w:t>565</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847,36</w:t>
            </w:r>
          </w:p>
        </w:tc>
        <w:tc>
          <w:tcPr>
            <w:tcW w:w="1418" w:type="dxa"/>
            <w:shd w:val="clear" w:color="auto" w:fill="auto"/>
          </w:tcPr>
          <w:p w:rsidR="00BA3C1D" w:rsidRPr="00E57E3D" w:rsidRDefault="00BA3C1D" w:rsidP="00BA3C1D">
            <w:pPr>
              <w:jc w:val="center"/>
              <w:rPr>
                <w:rFonts w:ascii="Times New Roman" w:hAnsi="Times New Roman" w:cs="Times New Roman"/>
                <w:sz w:val="18"/>
                <w:szCs w:val="18"/>
              </w:rPr>
            </w:pPr>
            <w:r w:rsidRPr="00E57E3D">
              <w:rPr>
                <w:rFonts w:ascii="Times New Roman" w:hAnsi="Times New Roman" w:cs="Times New Roman"/>
                <w:sz w:val="18"/>
                <w:szCs w:val="18"/>
              </w:rPr>
              <w:t>782</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923,68</w:t>
            </w:r>
          </w:p>
        </w:tc>
        <w:tc>
          <w:tcPr>
            <w:tcW w:w="1418" w:type="dxa"/>
            <w:shd w:val="clear" w:color="auto" w:fill="auto"/>
          </w:tcPr>
          <w:p w:rsidR="00BA3C1D" w:rsidRPr="00E57E3D" w:rsidRDefault="00701F9D" w:rsidP="00D20FF3">
            <w:pPr>
              <w:jc w:val="center"/>
              <w:rPr>
                <w:rFonts w:ascii="Times New Roman" w:hAnsi="Times New Roman" w:cs="Times New Roman"/>
                <w:sz w:val="18"/>
                <w:szCs w:val="18"/>
              </w:rPr>
            </w:pPr>
            <w:r w:rsidRPr="00E57E3D">
              <w:rPr>
                <w:rFonts w:ascii="Times New Roman" w:hAnsi="Times New Roman" w:cs="Times New Roman"/>
                <w:sz w:val="18"/>
                <w:szCs w:val="18"/>
              </w:rPr>
              <w:t>78292,36</w:t>
            </w:r>
          </w:p>
        </w:tc>
        <w:tc>
          <w:tcPr>
            <w:tcW w:w="850" w:type="dxa"/>
            <w:shd w:val="clear" w:color="auto" w:fill="auto"/>
          </w:tcPr>
          <w:p w:rsidR="00BA3C1D" w:rsidRPr="00E57E3D" w:rsidRDefault="00BA3C1D" w:rsidP="00D20FF3">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BA3C1D" w:rsidRPr="00C874A9" w:rsidTr="00E57E3D">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lastRenderedPageBreak/>
              <w:t>Лот № 4/ точка  182</w:t>
            </w:r>
          </w:p>
        </w:tc>
        <w:tc>
          <w:tcPr>
            <w:tcW w:w="1560" w:type="dxa"/>
            <w:shd w:val="clear" w:color="auto" w:fill="auto"/>
          </w:tcPr>
          <w:p w:rsidR="00BA3C1D" w:rsidRPr="00E57E3D" w:rsidRDefault="00BA3C1D" w:rsidP="005F0478">
            <w:pPr>
              <w:spacing w:after="0"/>
              <w:jc w:val="center"/>
              <w:rPr>
                <w:rFonts w:ascii="Times New Roman" w:hAnsi="Times New Roman" w:cs="Times New Roman"/>
                <w:sz w:val="18"/>
                <w:szCs w:val="18"/>
              </w:rPr>
            </w:pPr>
            <w:r w:rsidRPr="00E57E3D">
              <w:rPr>
                <w:rFonts w:ascii="Times New Roman" w:hAnsi="Times New Roman" w:cs="Times New Roman"/>
                <w:sz w:val="18"/>
                <w:szCs w:val="18"/>
              </w:rPr>
              <w:t>г. Керчь,</w:t>
            </w:r>
          </w:p>
          <w:p w:rsidR="00BA3C1D" w:rsidRPr="00E57E3D" w:rsidRDefault="00BA3C1D" w:rsidP="005F0478">
            <w:pPr>
              <w:spacing w:after="0"/>
              <w:jc w:val="center"/>
              <w:rPr>
                <w:rFonts w:ascii="Times New Roman" w:hAnsi="Times New Roman" w:cs="Times New Roman"/>
                <w:sz w:val="18"/>
                <w:szCs w:val="18"/>
              </w:rPr>
            </w:pPr>
            <w:r w:rsidRPr="00E57E3D">
              <w:rPr>
                <w:rFonts w:ascii="Times New Roman" w:hAnsi="Times New Roman" w:cs="Times New Roman"/>
                <w:sz w:val="18"/>
                <w:szCs w:val="18"/>
              </w:rPr>
              <w:t>в р-не</w:t>
            </w:r>
          </w:p>
          <w:p w:rsidR="00BA3C1D" w:rsidRPr="00E57E3D" w:rsidRDefault="00BA3C1D" w:rsidP="005F0478">
            <w:pPr>
              <w:spacing w:after="0"/>
              <w:jc w:val="center"/>
              <w:rPr>
                <w:rFonts w:ascii="Times New Roman" w:hAnsi="Times New Roman" w:cs="Times New Roman"/>
                <w:sz w:val="18"/>
                <w:szCs w:val="18"/>
              </w:rPr>
            </w:pPr>
            <w:r w:rsidRPr="00E57E3D">
              <w:rPr>
                <w:rFonts w:ascii="Times New Roman" w:hAnsi="Times New Roman" w:cs="Times New Roman"/>
                <w:sz w:val="18"/>
                <w:szCs w:val="18"/>
              </w:rPr>
              <w:t>ул. Еременко. 28</w:t>
            </w:r>
          </w:p>
        </w:tc>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Непродовольственные товары</w:t>
            </w:r>
          </w:p>
        </w:tc>
        <w:tc>
          <w:tcPr>
            <w:tcW w:w="850" w:type="dxa"/>
            <w:shd w:val="clear" w:color="auto" w:fill="auto"/>
          </w:tcPr>
          <w:p w:rsidR="00BA3C1D" w:rsidRPr="00E57E3D" w:rsidRDefault="00BA3C1D" w:rsidP="005F0478">
            <w:pPr>
              <w:jc w:val="center"/>
              <w:rPr>
                <w:rFonts w:ascii="Times New Roman" w:hAnsi="Times New Roman" w:cs="Times New Roman"/>
                <w:sz w:val="18"/>
                <w:szCs w:val="18"/>
                <w:vertAlign w:val="superscript"/>
              </w:rPr>
            </w:pPr>
            <w:r w:rsidRPr="00E57E3D">
              <w:rPr>
                <w:rFonts w:ascii="Times New Roman" w:hAnsi="Times New Roman" w:cs="Times New Roman"/>
                <w:sz w:val="18"/>
                <w:szCs w:val="18"/>
              </w:rPr>
              <w:t>29,9 м</w:t>
            </w:r>
            <w:r w:rsidRPr="00E57E3D">
              <w:rPr>
                <w:rFonts w:ascii="Times New Roman" w:hAnsi="Times New Roman" w:cs="Times New Roman"/>
                <w:sz w:val="18"/>
                <w:szCs w:val="18"/>
                <w:vertAlign w:val="superscript"/>
              </w:rPr>
              <w:t>2</w:t>
            </w:r>
          </w:p>
        </w:tc>
        <w:tc>
          <w:tcPr>
            <w:tcW w:w="992" w:type="dxa"/>
            <w:shd w:val="clear" w:color="auto" w:fill="auto"/>
          </w:tcPr>
          <w:p w:rsidR="00BA3C1D" w:rsidRPr="00E57E3D" w:rsidRDefault="00BA3C1D"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BA3C1D" w:rsidRPr="00E57E3D" w:rsidRDefault="00BA3C1D" w:rsidP="00BA3C1D">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sidRPr="00E57E3D">
              <w:rPr>
                <w:rFonts w:ascii="Times New Roman" w:hAnsi="Times New Roman" w:cs="Times New Roman"/>
                <w:sz w:val="18"/>
                <w:szCs w:val="18"/>
              </w:rPr>
              <w:t> </w:t>
            </w:r>
            <w:r w:rsidRPr="00E57E3D">
              <w:rPr>
                <w:rFonts w:ascii="Times New Roman" w:hAnsi="Times New Roman" w:cs="Times New Roman"/>
                <w:sz w:val="18"/>
                <w:szCs w:val="18"/>
              </w:rPr>
              <w:t>773</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440,76</w:t>
            </w:r>
          </w:p>
        </w:tc>
        <w:tc>
          <w:tcPr>
            <w:tcW w:w="1418" w:type="dxa"/>
            <w:shd w:val="clear" w:color="auto" w:fill="auto"/>
          </w:tcPr>
          <w:p w:rsidR="00BA3C1D" w:rsidRPr="00E57E3D" w:rsidRDefault="00BA3C1D" w:rsidP="00BA3C1D">
            <w:pPr>
              <w:jc w:val="center"/>
              <w:rPr>
                <w:rFonts w:ascii="Times New Roman" w:hAnsi="Times New Roman" w:cs="Times New Roman"/>
                <w:sz w:val="18"/>
                <w:szCs w:val="18"/>
              </w:rPr>
            </w:pPr>
            <w:r w:rsidRPr="00E57E3D">
              <w:rPr>
                <w:rFonts w:ascii="Times New Roman" w:hAnsi="Times New Roman" w:cs="Times New Roman"/>
                <w:sz w:val="18"/>
                <w:szCs w:val="18"/>
              </w:rPr>
              <w:t>886</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720,38</w:t>
            </w:r>
          </w:p>
        </w:tc>
        <w:tc>
          <w:tcPr>
            <w:tcW w:w="1418" w:type="dxa"/>
            <w:shd w:val="clear" w:color="auto" w:fill="auto"/>
          </w:tcPr>
          <w:p w:rsidR="00BA3C1D" w:rsidRPr="00E57E3D" w:rsidRDefault="00701F9D" w:rsidP="00D20FF3">
            <w:pPr>
              <w:jc w:val="center"/>
              <w:rPr>
                <w:rFonts w:ascii="Times New Roman" w:hAnsi="Times New Roman" w:cs="Times New Roman"/>
                <w:sz w:val="18"/>
                <w:szCs w:val="18"/>
              </w:rPr>
            </w:pPr>
            <w:r w:rsidRPr="00E57E3D">
              <w:rPr>
                <w:rFonts w:ascii="Times New Roman" w:hAnsi="Times New Roman" w:cs="Times New Roman"/>
                <w:sz w:val="18"/>
                <w:szCs w:val="18"/>
              </w:rPr>
              <w:t>88672,03</w:t>
            </w:r>
          </w:p>
        </w:tc>
        <w:tc>
          <w:tcPr>
            <w:tcW w:w="850" w:type="dxa"/>
            <w:shd w:val="clear" w:color="auto" w:fill="auto"/>
          </w:tcPr>
          <w:p w:rsidR="00BA3C1D" w:rsidRPr="00E57E3D" w:rsidRDefault="00943CC8" w:rsidP="00D20FF3">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943CC8" w:rsidRPr="00C874A9" w:rsidTr="00E57E3D">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5/ точка  193</w:t>
            </w:r>
          </w:p>
        </w:tc>
        <w:tc>
          <w:tcPr>
            <w:tcW w:w="1560" w:type="dxa"/>
            <w:shd w:val="clear" w:color="auto" w:fill="auto"/>
          </w:tcPr>
          <w:p w:rsidR="00943CC8" w:rsidRPr="00E57E3D" w:rsidRDefault="00943CC8" w:rsidP="005F0478">
            <w:pPr>
              <w:spacing w:after="0"/>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w:t>
            </w:r>
          </w:p>
          <w:p w:rsidR="00943CC8" w:rsidRPr="00E57E3D" w:rsidRDefault="00943CC8" w:rsidP="005F0478">
            <w:pPr>
              <w:spacing w:after="0"/>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в р-не</w:t>
            </w:r>
          </w:p>
          <w:p w:rsidR="00943CC8" w:rsidRPr="00E57E3D" w:rsidRDefault="00943CC8" w:rsidP="005F0478">
            <w:pPr>
              <w:spacing w:after="0"/>
              <w:jc w:val="center"/>
              <w:rPr>
                <w:rFonts w:ascii="Times New Roman" w:hAnsi="Times New Roman" w:cs="Times New Roman"/>
                <w:sz w:val="18"/>
                <w:szCs w:val="18"/>
              </w:rPr>
            </w:pPr>
            <w:r w:rsidRPr="00E57E3D">
              <w:rPr>
                <w:rFonts w:ascii="Times New Roman" w:hAnsi="Times New Roman" w:cs="Times New Roman"/>
                <w:color w:val="000000"/>
                <w:sz w:val="18"/>
                <w:szCs w:val="18"/>
              </w:rPr>
              <w:t>ул. Орджоникидзе, д.103/2</w:t>
            </w:r>
          </w:p>
        </w:tc>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30,0 м</w:t>
            </w:r>
            <w:r w:rsidRPr="00E57E3D">
              <w:rPr>
                <w:rFonts w:ascii="Times New Roman" w:hAnsi="Times New Roman" w:cs="Times New Roman"/>
                <w:sz w:val="18"/>
                <w:szCs w:val="18"/>
                <w:vertAlign w:val="superscript"/>
              </w:rPr>
              <w:t>2</w:t>
            </w:r>
          </w:p>
        </w:tc>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943CC8" w:rsidRPr="00E57E3D" w:rsidRDefault="00943CC8" w:rsidP="00A33B27">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sidRPr="00E57E3D">
              <w:rPr>
                <w:rFonts w:ascii="Times New Roman" w:hAnsi="Times New Roman" w:cs="Times New Roman"/>
                <w:sz w:val="18"/>
                <w:szCs w:val="18"/>
              </w:rPr>
              <w:t> </w:t>
            </w:r>
            <w:r w:rsidRPr="00E57E3D">
              <w:rPr>
                <w:rFonts w:ascii="Times New Roman" w:hAnsi="Times New Roman" w:cs="Times New Roman"/>
                <w:sz w:val="18"/>
                <w:szCs w:val="18"/>
              </w:rPr>
              <w:t>186</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248,00</w:t>
            </w:r>
          </w:p>
        </w:tc>
        <w:tc>
          <w:tcPr>
            <w:tcW w:w="1418" w:type="dxa"/>
            <w:shd w:val="clear" w:color="auto" w:fill="auto"/>
          </w:tcPr>
          <w:p w:rsidR="00943CC8" w:rsidRPr="00E57E3D" w:rsidRDefault="00943CC8" w:rsidP="00A33B27">
            <w:pPr>
              <w:jc w:val="center"/>
              <w:rPr>
                <w:rFonts w:ascii="Times New Roman" w:hAnsi="Times New Roman" w:cs="Times New Roman"/>
                <w:sz w:val="18"/>
                <w:szCs w:val="18"/>
              </w:rPr>
            </w:pPr>
            <w:r w:rsidRPr="00E57E3D">
              <w:rPr>
                <w:rFonts w:ascii="Times New Roman" w:hAnsi="Times New Roman" w:cs="Times New Roman"/>
                <w:sz w:val="18"/>
                <w:szCs w:val="18"/>
              </w:rPr>
              <w:t>593</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124,00</w:t>
            </w:r>
          </w:p>
        </w:tc>
        <w:tc>
          <w:tcPr>
            <w:tcW w:w="1418" w:type="dxa"/>
            <w:shd w:val="clear" w:color="auto" w:fill="auto"/>
          </w:tcPr>
          <w:p w:rsidR="00943CC8" w:rsidRPr="00E57E3D" w:rsidRDefault="00701F9D" w:rsidP="00D20FF3">
            <w:pPr>
              <w:jc w:val="center"/>
              <w:rPr>
                <w:rFonts w:ascii="Times New Roman" w:hAnsi="Times New Roman" w:cs="Times New Roman"/>
                <w:sz w:val="18"/>
                <w:szCs w:val="18"/>
              </w:rPr>
            </w:pPr>
            <w:r w:rsidRPr="00E57E3D">
              <w:rPr>
                <w:rFonts w:ascii="Times New Roman" w:hAnsi="Times New Roman" w:cs="Times New Roman"/>
                <w:sz w:val="18"/>
                <w:szCs w:val="18"/>
              </w:rPr>
              <w:t>59312,40</w:t>
            </w:r>
          </w:p>
        </w:tc>
        <w:tc>
          <w:tcPr>
            <w:tcW w:w="850" w:type="dxa"/>
            <w:shd w:val="clear" w:color="auto" w:fill="auto"/>
          </w:tcPr>
          <w:p w:rsidR="00943CC8" w:rsidRPr="00E57E3D" w:rsidRDefault="00943CC8" w:rsidP="00D20FF3">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943CC8" w:rsidRPr="00C874A9" w:rsidTr="00E57E3D">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6/ точка  220</w:t>
            </w:r>
          </w:p>
        </w:tc>
        <w:tc>
          <w:tcPr>
            <w:tcW w:w="1560" w:type="dxa"/>
            <w:shd w:val="clear" w:color="auto" w:fill="auto"/>
          </w:tcPr>
          <w:p w:rsidR="00943CC8" w:rsidRPr="00E57E3D" w:rsidRDefault="00943CC8" w:rsidP="005F0478">
            <w:pPr>
              <w:spacing w:after="0"/>
              <w:jc w:val="center"/>
              <w:rPr>
                <w:rFonts w:ascii="Times New Roman" w:hAnsi="Times New Roman" w:cs="Times New Roman"/>
                <w:sz w:val="18"/>
                <w:szCs w:val="18"/>
              </w:rPr>
            </w:pPr>
            <w:r w:rsidRPr="00E57E3D">
              <w:rPr>
                <w:rFonts w:ascii="Times New Roman" w:hAnsi="Times New Roman" w:cs="Times New Roman"/>
                <w:color w:val="000000"/>
                <w:sz w:val="18"/>
                <w:szCs w:val="18"/>
              </w:rPr>
              <w:t>г. Керчь, в р-не Привокзальной площади</w:t>
            </w:r>
          </w:p>
        </w:tc>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30,0 м</w:t>
            </w:r>
            <w:r w:rsidRPr="00E57E3D">
              <w:rPr>
                <w:rFonts w:ascii="Times New Roman" w:hAnsi="Times New Roman" w:cs="Times New Roman"/>
                <w:sz w:val="18"/>
                <w:szCs w:val="18"/>
                <w:vertAlign w:val="superscript"/>
              </w:rPr>
              <w:t>2</w:t>
            </w:r>
          </w:p>
        </w:tc>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943CC8" w:rsidRPr="00E57E3D" w:rsidRDefault="00943CC8" w:rsidP="00A33B27">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sidRPr="00E57E3D">
              <w:rPr>
                <w:rFonts w:ascii="Times New Roman" w:hAnsi="Times New Roman" w:cs="Times New Roman"/>
                <w:sz w:val="18"/>
                <w:szCs w:val="18"/>
              </w:rPr>
              <w:t> </w:t>
            </w:r>
            <w:r w:rsidRPr="00E57E3D">
              <w:rPr>
                <w:rFonts w:ascii="Times New Roman" w:hAnsi="Times New Roman" w:cs="Times New Roman"/>
                <w:sz w:val="18"/>
                <w:szCs w:val="18"/>
              </w:rPr>
              <w:t>186</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248,00</w:t>
            </w:r>
          </w:p>
        </w:tc>
        <w:tc>
          <w:tcPr>
            <w:tcW w:w="1418" w:type="dxa"/>
            <w:shd w:val="clear" w:color="auto" w:fill="auto"/>
          </w:tcPr>
          <w:p w:rsidR="00943CC8" w:rsidRPr="00E57E3D" w:rsidRDefault="00943CC8" w:rsidP="00A33B27">
            <w:pPr>
              <w:jc w:val="center"/>
              <w:rPr>
                <w:rFonts w:ascii="Times New Roman" w:hAnsi="Times New Roman" w:cs="Times New Roman"/>
                <w:sz w:val="18"/>
                <w:szCs w:val="18"/>
              </w:rPr>
            </w:pPr>
            <w:r w:rsidRPr="00E57E3D">
              <w:rPr>
                <w:rFonts w:ascii="Times New Roman" w:hAnsi="Times New Roman" w:cs="Times New Roman"/>
                <w:sz w:val="18"/>
                <w:szCs w:val="18"/>
              </w:rPr>
              <w:t>593</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124,00</w:t>
            </w:r>
          </w:p>
        </w:tc>
        <w:tc>
          <w:tcPr>
            <w:tcW w:w="1418" w:type="dxa"/>
            <w:shd w:val="clear" w:color="auto" w:fill="auto"/>
          </w:tcPr>
          <w:p w:rsidR="00943CC8" w:rsidRPr="00E57E3D" w:rsidRDefault="00701F9D" w:rsidP="00D20FF3">
            <w:pPr>
              <w:jc w:val="center"/>
              <w:rPr>
                <w:rFonts w:ascii="Times New Roman" w:hAnsi="Times New Roman" w:cs="Times New Roman"/>
                <w:sz w:val="18"/>
                <w:szCs w:val="18"/>
              </w:rPr>
            </w:pPr>
            <w:r w:rsidRPr="00E57E3D">
              <w:rPr>
                <w:rFonts w:ascii="Times New Roman" w:hAnsi="Times New Roman" w:cs="Times New Roman"/>
                <w:sz w:val="18"/>
                <w:szCs w:val="18"/>
              </w:rPr>
              <w:t>59312,40</w:t>
            </w:r>
          </w:p>
        </w:tc>
        <w:tc>
          <w:tcPr>
            <w:tcW w:w="850" w:type="dxa"/>
            <w:shd w:val="clear" w:color="auto" w:fill="auto"/>
          </w:tcPr>
          <w:p w:rsidR="00943CC8" w:rsidRPr="00E57E3D" w:rsidRDefault="00943CC8" w:rsidP="00D20FF3">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943CC8" w:rsidRPr="00C874A9" w:rsidTr="00E57E3D">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7/ точка  242</w:t>
            </w:r>
          </w:p>
        </w:tc>
        <w:tc>
          <w:tcPr>
            <w:tcW w:w="1560" w:type="dxa"/>
            <w:shd w:val="clear" w:color="auto" w:fill="auto"/>
          </w:tcPr>
          <w:p w:rsidR="00943CC8" w:rsidRPr="00E57E3D" w:rsidRDefault="00943CC8" w:rsidP="005F0478">
            <w:pPr>
              <w:spacing w:after="0"/>
              <w:jc w:val="center"/>
              <w:rPr>
                <w:rFonts w:ascii="Times New Roman" w:hAnsi="Times New Roman" w:cs="Times New Roman"/>
                <w:sz w:val="18"/>
                <w:szCs w:val="18"/>
              </w:rPr>
            </w:pPr>
            <w:r w:rsidRPr="00E57E3D">
              <w:rPr>
                <w:rFonts w:ascii="Times New Roman" w:hAnsi="Times New Roman" w:cs="Times New Roman"/>
                <w:color w:val="000000"/>
                <w:sz w:val="18"/>
                <w:szCs w:val="18"/>
              </w:rPr>
              <w:t>г. Керчь, ул. Горького ,3-Б/ул. Гайдара,9</w:t>
            </w:r>
          </w:p>
        </w:tc>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Непродовольственные товары</w:t>
            </w:r>
          </w:p>
        </w:tc>
        <w:tc>
          <w:tcPr>
            <w:tcW w:w="850"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6,0 м</w:t>
            </w:r>
            <w:r w:rsidRPr="00E57E3D">
              <w:rPr>
                <w:rFonts w:ascii="Times New Roman" w:hAnsi="Times New Roman" w:cs="Times New Roman"/>
                <w:sz w:val="18"/>
                <w:szCs w:val="18"/>
                <w:vertAlign w:val="superscript"/>
              </w:rPr>
              <w:t>2</w:t>
            </w:r>
          </w:p>
        </w:tc>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943CC8" w:rsidRPr="00E57E3D" w:rsidRDefault="005F0478" w:rsidP="00BA3C1D">
            <w:pPr>
              <w:jc w:val="center"/>
              <w:rPr>
                <w:rFonts w:ascii="Times New Roman" w:hAnsi="Times New Roman" w:cs="Times New Roman"/>
                <w:sz w:val="18"/>
                <w:szCs w:val="18"/>
              </w:rPr>
            </w:pPr>
            <w:r w:rsidRPr="00E57E3D">
              <w:rPr>
                <w:rFonts w:ascii="Times New Roman" w:hAnsi="Times New Roman" w:cs="Times New Roman"/>
                <w:sz w:val="18"/>
                <w:szCs w:val="18"/>
              </w:rPr>
              <w:t>355</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874,40</w:t>
            </w:r>
          </w:p>
        </w:tc>
        <w:tc>
          <w:tcPr>
            <w:tcW w:w="1418" w:type="dxa"/>
            <w:shd w:val="clear" w:color="auto" w:fill="auto"/>
          </w:tcPr>
          <w:p w:rsidR="00943CC8" w:rsidRPr="00E57E3D" w:rsidRDefault="005F0478" w:rsidP="00BA3C1D">
            <w:pPr>
              <w:jc w:val="center"/>
              <w:rPr>
                <w:rFonts w:ascii="Times New Roman" w:hAnsi="Times New Roman" w:cs="Times New Roman"/>
                <w:sz w:val="18"/>
                <w:szCs w:val="18"/>
              </w:rPr>
            </w:pPr>
            <w:r w:rsidRPr="00E57E3D">
              <w:rPr>
                <w:rFonts w:ascii="Times New Roman" w:hAnsi="Times New Roman" w:cs="Times New Roman"/>
                <w:sz w:val="18"/>
                <w:szCs w:val="18"/>
              </w:rPr>
              <w:t>177</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937,20</w:t>
            </w:r>
          </w:p>
        </w:tc>
        <w:tc>
          <w:tcPr>
            <w:tcW w:w="1418" w:type="dxa"/>
            <w:shd w:val="clear" w:color="auto" w:fill="auto"/>
          </w:tcPr>
          <w:p w:rsidR="00943CC8" w:rsidRPr="00E57E3D" w:rsidRDefault="00701F9D" w:rsidP="00D20FF3">
            <w:pPr>
              <w:jc w:val="center"/>
              <w:rPr>
                <w:rFonts w:ascii="Times New Roman" w:hAnsi="Times New Roman" w:cs="Times New Roman"/>
                <w:sz w:val="18"/>
                <w:szCs w:val="18"/>
              </w:rPr>
            </w:pPr>
            <w:r w:rsidRPr="00E57E3D">
              <w:rPr>
                <w:rFonts w:ascii="Times New Roman" w:hAnsi="Times New Roman" w:cs="Times New Roman"/>
                <w:sz w:val="18"/>
                <w:szCs w:val="18"/>
              </w:rPr>
              <w:t>17793,72</w:t>
            </w:r>
          </w:p>
        </w:tc>
        <w:tc>
          <w:tcPr>
            <w:tcW w:w="850" w:type="dxa"/>
            <w:shd w:val="clear" w:color="auto" w:fill="auto"/>
          </w:tcPr>
          <w:p w:rsidR="00943CC8" w:rsidRPr="00E57E3D" w:rsidRDefault="005F0478" w:rsidP="00D20FF3">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943CC8" w:rsidRPr="00C874A9" w:rsidTr="00E57E3D">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8/ точка  243</w:t>
            </w:r>
          </w:p>
        </w:tc>
        <w:tc>
          <w:tcPr>
            <w:tcW w:w="1560" w:type="dxa"/>
            <w:shd w:val="clear" w:color="auto" w:fill="auto"/>
          </w:tcPr>
          <w:p w:rsidR="00943CC8" w:rsidRPr="00E57E3D" w:rsidRDefault="00943CC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w:t>
            </w:r>
          </w:p>
          <w:p w:rsidR="00943CC8" w:rsidRPr="00E57E3D" w:rsidRDefault="00943CC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шоссе Героев Сталинграда в р-не дома № 10</w:t>
            </w:r>
          </w:p>
        </w:tc>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Торговый автомат</w:t>
            </w:r>
          </w:p>
        </w:tc>
        <w:tc>
          <w:tcPr>
            <w:tcW w:w="993"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Питьевая вода</w:t>
            </w:r>
          </w:p>
        </w:tc>
        <w:tc>
          <w:tcPr>
            <w:tcW w:w="850"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3,0 м</w:t>
            </w:r>
            <w:r w:rsidRPr="00E57E3D">
              <w:rPr>
                <w:rFonts w:ascii="Times New Roman" w:hAnsi="Times New Roman" w:cs="Times New Roman"/>
                <w:sz w:val="18"/>
                <w:szCs w:val="18"/>
                <w:vertAlign w:val="superscript"/>
              </w:rPr>
              <w:t>2</w:t>
            </w:r>
          </w:p>
        </w:tc>
        <w:tc>
          <w:tcPr>
            <w:tcW w:w="992" w:type="dxa"/>
            <w:shd w:val="clear" w:color="auto" w:fill="auto"/>
          </w:tcPr>
          <w:p w:rsidR="00943CC8" w:rsidRPr="00E57E3D" w:rsidRDefault="00943CC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943CC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t>189</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799,68</w:t>
            </w:r>
          </w:p>
        </w:tc>
        <w:tc>
          <w:tcPr>
            <w:tcW w:w="1418" w:type="dxa"/>
            <w:shd w:val="clear" w:color="auto" w:fill="auto"/>
          </w:tcPr>
          <w:p w:rsidR="00943CC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t>94899,84</w:t>
            </w:r>
          </w:p>
        </w:tc>
        <w:tc>
          <w:tcPr>
            <w:tcW w:w="1418" w:type="dxa"/>
            <w:shd w:val="clear" w:color="auto" w:fill="auto"/>
          </w:tcPr>
          <w:p w:rsidR="00943CC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9489,98</w:t>
            </w:r>
          </w:p>
        </w:tc>
        <w:tc>
          <w:tcPr>
            <w:tcW w:w="850" w:type="dxa"/>
            <w:shd w:val="clear" w:color="auto" w:fill="auto"/>
          </w:tcPr>
          <w:p w:rsidR="00943CC8" w:rsidRPr="00E57E3D" w:rsidRDefault="00943CC8" w:rsidP="00943CC8">
            <w:pPr>
              <w:jc w:val="center"/>
              <w:rPr>
                <w:rFonts w:ascii="Times New Roman" w:hAnsi="Times New Roman" w:cs="Times New Roman"/>
                <w:sz w:val="18"/>
                <w:szCs w:val="18"/>
              </w:rPr>
            </w:pPr>
            <w:r w:rsidRPr="00E57E3D">
              <w:rPr>
                <w:rFonts w:ascii="Times New Roman" w:hAnsi="Times New Roman" w:cs="Times New Roman"/>
                <w:sz w:val="18"/>
                <w:szCs w:val="18"/>
              </w:rPr>
              <w:t>Крымский товаропроизводитель</w:t>
            </w:r>
          </w:p>
        </w:tc>
      </w:tr>
      <w:tr w:rsidR="005F0478" w:rsidRPr="00C874A9" w:rsidTr="00E57E3D">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9/ точка  244</w:t>
            </w:r>
          </w:p>
        </w:tc>
        <w:tc>
          <w:tcPr>
            <w:tcW w:w="1560" w:type="dxa"/>
            <w:shd w:val="clear" w:color="auto" w:fill="auto"/>
          </w:tcPr>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w:t>
            </w:r>
          </w:p>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Индустриальное шоссе, 5</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Торговый автомат</w:t>
            </w:r>
          </w:p>
        </w:tc>
        <w:tc>
          <w:tcPr>
            <w:tcW w:w="993"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Питьевая вода</w:t>
            </w:r>
          </w:p>
        </w:tc>
        <w:tc>
          <w:tcPr>
            <w:tcW w:w="850"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3,0 м</w:t>
            </w:r>
            <w:r w:rsidRPr="00E57E3D">
              <w:rPr>
                <w:rFonts w:ascii="Times New Roman" w:hAnsi="Times New Roman" w:cs="Times New Roman"/>
                <w:sz w:val="18"/>
                <w:szCs w:val="18"/>
                <w:vertAlign w:val="superscript"/>
              </w:rPr>
              <w:t>2</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189</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799,68</w:t>
            </w:r>
          </w:p>
        </w:tc>
        <w:tc>
          <w:tcPr>
            <w:tcW w:w="1418"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94899,84</w:t>
            </w:r>
          </w:p>
        </w:tc>
        <w:tc>
          <w:tcPr>
            <w:tcW w:w="1418" w:type="dxa"/>
            <w:shd w:val="clear" w:color="auto" w:fill="auto"/>
          </w:tcPr>
          <w:p w:rsidR="005F047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9489,98</w:t>
            </w:r>
          </w:p>
        </w:tc>
        <w:tc>
          <w:tcPr>
            <w:tcW w:w="850" w:type="dxa"/>
            <w:shd w:val="clear" w:color="auto" w:fill="auto"/>
          </w:tcPr>
          <w:p w:rsidR="005F047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t>Крымский товаропроизводитель</w:t>
            </w:r>
          </w:p>
        </w:tc>
      </w:tr>
      <w:tr w:rsidR="005F0478" w:rsidRPr="00C874A9" w:rsidTr="00E57E3D">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10/ точка  245</w:t>
            </w:r>
          </w:p>
        </w:tc>
        <w:tc>
          <w:tcPr>
            <w:tcW w:w="1560" w:type="dxa"/>
            <w:shd w:val="clear" w:color="auto" w:fill="auto"/>
          </w:tcPr>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w:t>
            </w:r>
          </w:p>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Ворошилова, д.13</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Торговый автомат</w:t>
            </w:r>
          </w:p>
        </w:tc>
        <w:tc>
          <w:tcPr>
            <w:tcW w:w="993"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Питьевая вода</w:t>
            </w:r>
          </w:p>
        </w:tc>
        <w:tc>
          <w:tcPr>
            <w:tcW w:w="850"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3,0 м</w:t>
            </w:r>
            <w:r w:rsidRPr="00E57E3D">
              <w:rPr>
                <w:rFonts w:ascii="Times New Roman" w:hAnsi="Times New Roman" w:cs="Times New Roman"/>
                <w:sz w:val="18"/>
                <w:szCs w:val="18"/>
                <w:vertAlign w:val="superscript"/>
              </w:rPr>
              <w:t>2</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189</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799,68</w:t>
            </w:r>
          </w:p>
        </w:tc>
        <w:tc>
          <w:tcPr>
            <w:tcW w:w="1418"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94899,84</w:t>
            </w:r>
          </w:p>
        </w:tc>
        <w:tc>
          <w:tcPr>
            <w:tcW w:w="1418" w:type="dxa"/>
            <w:shd w:val="clear" w:color="auto" w:fill="auto"/>
          </w:tcPr>
          <w:p w:rsidR="005F047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9489,98</w:t>
            </w:r>
          </w:p>
        </w:tc>
        <w:tc>
          <w:tcPr>
            <w:tcW w:w="850" w:type="dxa"/>
            <w:shd w:val="clear" w:color="auto" w:fill="auto"/>
          </w:tcPr>
          <w:p w:rsidR="005F047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t>Крымский товаропроизводитель</w:t>
            </w:r>
          </w:p>
        </w:tc>
      </w:tr>
      <w:tr w:rsidR="005F0478" w:rsidRPr="00C874A9" w:rsidTr="00E57E3D">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11/ точка  246</w:t>
            </w:r>
          </w:p>
        </w:tc>
        <w:tc>
          <w:tcPr>
            <w:tcW w:w="1560" w:type="dxa"/>
            <w:shd w:val="clear" w:color="auto" w:fill="auto"/>
          </w:tcPr>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 ул. Блюхера, д.19</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Торговый автомат</w:t>
            </w:r>
          </w:p>
        </w:tc>
        <w:tc>
          <w:tcPr>
            <w:tcW w:w="993"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Питьевая вода</w:t>
            </w:r>
          </w:p>
        </w:tc>
        <w:tc>
          <w:tcPr>
            <w:tcW w:w="850"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3,0 м</w:t>
            </w:r>
            <w:r w:rsidRPr="00E57E3D">
              <w:rPr>
                <w:rFonts w:ascii="Times New Roman" w:hAnsi="Times New Roman" w:cs="Times New Roman"/>
                <w:sz w:val="18"/>
                <w:szCs w:val="18"/>
                <w:vertAlign w:val="superscript"/>
              </w:rPr>
              <w:t>2</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189</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799,68</w:t>
            </w:r>
          </w:p>
        </w:tc>
        <w:tc>
          <w:tcPr>
            <w:tcW w:w="1418"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94899,84</w:t>
            </w:r>
          </w:p>
        </w:tc>
        <w:tc>
          <w:tcPr>
            <w:tcW w:w="1418" w:type="dxa"/>
            <w:shd w:val="clear" w:color="auto" w:fill="auto"/>
          </w:tcPr>
          <w:p w:rsidR="005F047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9489,98</w:t>
            </w:r>
          </w:p>
        </w:tc>
        <w:tc>
          <w:tcPr>
            <w:tcW w:w="850" w:type="dxa"/>
            <w:shd w:val="clear" w:color="auto" w:fill="auto"/>
          </w:tcPr>
          <w:p w:rsidR="005F047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t>Крымский товаропроизводитель</w:t>
            </w:r>
          </w:p>
        </w:tc>
      </w:tr>
      <w:tr w:rsidR="005F0478" w:rsidRPr="00C874A9" w:rsidTr="00E57E3D">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12/ точка  249</w:t>
            </w:r>
          </w:p>
        </w:tc>
        <w:tc>
          <w:tcPr>
            <w:tcW w:w="1560" w:type="dxa"/>
            <w:shd w:val="clear" w:color="auto" w:fill="auto"/>
          </w:tcPr>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w:t>
            </w:r>
          </w:p>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Вокзальное шоссе, д.35</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Торговый автомат</w:t>
            </w:r>
          </w:p>
        </w:tc>
        <w:tc>
          <w:tcPr>
            <w:tcW w:w="993"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Питьевая вода</w:t>
            </w:r>
          </w:p>
        </w:tc>
        <w:tc>
          <w:tcPr>
            <w:tcW w:w="850"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3,0 м</w:t>
            </w:r>
            <w:r w:rsidRPr="00E57E3D">
              <w:rPr>
                <w:rFonts w:ascii="Times New Roman" w:hAnsi="Times New Roman" w:cs="Times New Roman"/>
                <w:sz w:val="18"/>
                <w:szCs w:val="18"/>
                <w:vertAlign w:val="superscript"/>
              </w:rPr>
              <w:t>2</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189</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799,68</w:t>
            </w:r>
          </w:p>
        </w:tc>
        <w:tc>
          <w:tcPr>
            <w:tcW w:w="1418"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94899,84</w:t>
            </w:r>
          </w:p>
        </w:tc>
        <w:tc>
          <w:tcPr>
            <w:tcW w:w="1418" w:type="dxa"/>
            <w:shd w:val="clear" w:color="auto" w:fill="auto"/>
          </w:tcPr>
          <w:p w:rsidR="005F047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9489,98</w:t>
            </w:r>
          </w:p>
        </w:tc>
        <w:tc>
          <w:tcPr>
            <w:tcW w:w="850" w:type="dxa"/>
            <w:shd w:val="clear" w:color="auto" w:fill="auto"/>
          </w:tcPr>
          <w:p w:rsidR="005F047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t>Крымский товаропроизводитель</w:t>
            </w:r>
          </w:p>
        </w:tc>
      </w:tr>
      <w:tr w:rsidR="005F0478" w:rsidRPr="00C874A9" w:rsidTr="00E57E3D">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13/ точка  250</w:t>
            </w:r>
          </w:p>
        </w:tc>
        <w:tc>
          <w:tcPr>
            <w:tcW w:w="1560" w:type="dxa"/>
            <w:shd w:val="clear" w:color="auto" w:fill="auto"/>
          </w:tcPr>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w:t>
            </w:r>
          </w:p>
          <w:p w:rsidR="005F0478" w:rsidRPr="00E57E3D" w:rsidRDefault="005F0478" w:rsidP="005F047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Генерала Петрова, д.14</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Торговый автомат</w:t>
            </w:r>
          </w:p>
        </w:tc>
        <w:tc>
          <w:tcPr>
            <w:tcW w:w="993"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Питьевая вода</w:t>
            </w:r>
          </w:p>
        </w:tc>
        <w:tc>
          <w:tcPr>
            <w:tcW w:w="850"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3,0 м</w:t>
            </w:r>
            <w:r w:rsidRPr="00E57E3D">
              <w:rPr>
                <w:rFonts w:ascii="Times New Roman" w:hAnsi="Times New Roman" w:cs="Times New Roman"/>
                <w:sz w:val="18"/>
                <w:szCs w:val="18"/>
                <w:vertAlign w:val="superscript"/>
              </w:rPr>
              <w:t>2</w:t>
            </w:r>
          </w:p>
        </w:tc>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189</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799,68</w:t>
            </w:r>
          </w:p>
        </w:tc>
        <w:tc>
          <w:tcPr>
            <w:tcW w:w="1418"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94899,84</w:t>
            </w:r>
          </w:p>
        </w:tc>
        <w:tc>
          <w:tcPr>
            <w:tcW w:w="1418" w:type="dxa"/>
            <w:shd w:val="clear" w:color="auto" w:fill="auto"/>
          </w:tcPr>
          <w:p w:rsidR="005F047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9489,98</w:t>
            </w:r>
          </w:p>
        </w:tc>
        <w:tc>
          <w:tcPr>
            <w:tcW w:w="850" w:type="dxa"/>
            <w:shd w:val="clear" w:color="auto" w:fill="auto"/>
          </w:tcPr>
          <w:p w:rsidR="005F047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t>Крымский товаропроизводитель</w:t>
            </w:r>
          </w:p>
        </w:tc>
      </w:tr>
      <w:tr w:rsidR="005F0478" w:rsidRPr="00C874A9" w:rsidTr="00E57E3D">
        <w:tc>
          <w:tcPr>
            <w:tcW w:w="992" w:type="dxa"/>
            <w:shd w:val="clear" w:color="auto" w:fill="auto"/>
          </w:tcPr>
          <w:p w:rsidR="005F0478" w:rsidRPr="00E57E3D" w:rsidRDefault="005F047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14/ точка  261</w:t>
            </w:r>
          </w:p>
        </w:tc>
        <w:tc>
          <w:tcPr>
            <w:tcW w:w="1560" w:type="dxa"/>
            <w:shd w:val="clear" w:color="auto" w:fill="auto"/>
          </w:tcPr>
          <w:p w:rsidR="005F0478" w:rsidRPr="00E57E3D" w:rsidRDefault="005F0478" w:rsidP="005903B4">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w:t>
            </w:r>
          </w:p>
          <w:p w:rsidR="005F0478" w:rsidRPr="00E57E3D" w:rsidRDefault="005F0478" w:rsidP="005903B4">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Кирова</w:t>
            </w:r>
          </w:p>
          <w:p w:rsidR="005F0478" w:rsidRPr="00E57E3D" w:rsidRDefault="005F0478" w:rsidP="005903B4">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в р-не дома</w:t>
            </w:r>
          </w:p>
          <w:p w:rsidR="005F0478" w:rsidRPr="00E57E3D" w:rsidRDefault="005F0478" w:rsidP="005903B4">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 99</w:t>
            </w:r>
          </w:p>
        </w:tc>
        <w:tc>
          <w:tcPr>
            <w:tcW w:w="992" w:type="dxa"/>
            <w:shd w:val="clear" w:color="auto" w:fill="auto"/>
          </w:tcPr>
          <w:p w:rsidR="005F0478" w:rsidRPr="00E57E3D" w:rsidRDefault="005F0478" w:rsidP="005903B4">
            <w:pPr>
              <w:jc w:val="center"/>
              <w:rPr>
                <w:rFonts w:ascii="Times New Roman" w:hAnsi="Times New Roman" w:cs="Times New Roman"/>
                <w:sz w:val="18"/>
                <w:szCs w:val="18"/>
              </w:rPr>
            </w:pPr>
            <w:r w:rsidRPr="00E57E3D">
              <w:rPr>
                <w:rFonts w:ascii="Times New Roman" w:hAnsi="Times New Roman" w:cs="Times New Roman"/>
                <w:sz w:val="18"/>
                <w:szCs w:val="18"/>
              </w:rPr>
              <w:t>Торговый автомат</w:t>
            </w:r>
          </w:p>
        </w:tc>
        <w:tc>
          <w:tcPr>
            <w:tcW w:w="993" w:type="dxa"/>
            <w:shd w:val="clear" w:color="auto" w:fill="auto"/>
          </w:tcPr>
          <w:p w:rsidR="005F0478" w:rsidRPr="00E57E3D" w:rsidRDefault="005F0478" w:rsidP="005903B4">
            <w:pPr>
              <w:jc w:val="center"/>
              <w:rPr>
                <w:rFonts w:ascii="Times New Roman" w:hAnsi="Times New Roman" w:cs="Times New Roman"/>
                <w:sz w:val="18"/>
                <w:szCs w:val="18"/>
              </w:rPr>
            </w:pPr>
            <w:r w:rsidRPr="00E57E3D">
              <w:rPr>
                <w:rFonts w:ascii="Times New Roman" w:hAnsi="Times New Roman" w:cs="Times New Roman"/>
                <w:sz w:val="18"/>
                <w:szCs w:val="18"/>
              </w:rPr>
              <w:t>Питьевая вода</w:t>
            </w:r>
          </w:p>
        </w:tc>
        <w:tc>
          <w:tcPr>
            <w:tcW w:w="850" w:type="dxa"/>
            <w:shd w:val="clear" w:color="auto" w:fill="auto"/>
          </w:tcPr>
          <w:p w:rsidR="005F0478" w:rsidRPr="00E57E3D" w:rsidRDefault="005F0478" w:rsidP="005903B4">
            <w:pPr>
              <w:jc w:val="center"/>
              <w:rPr>
                <w:rFonts w:ascii="Times New Roman" w:hAnsi="Times New Roman" w:cs="Times New Roman"/>
                <w:sz w:val="18"/>
                <w:szCs w:val="18"/>
              </w:rPr>
            </w:pPr>
            <w:r w:rsidRPr="00E57E3D">
              <w:rPr>
                <w:rFonts w:ascii="Times New Roman" w:hAnsi="Times New Roman" w:cs="Times New Roman"/>
                <w:sz w:val="18"/>
                <w:szCs w:val="18"/>
              </w:rPr>
              <w:t>3,0 м</w:t>
            </w:r>
            <w:r w:rsidRPr="00E57E3D">
              <w:rPr>
                <w:rFonts w:ascii="Times New Roman" w:hAnsi="Times New Roman" w:cs="Times New Roman"/>
                <w:sz w:val="18"/>
                <w:szCs w:val="18"/>
                <w:vertAlign w:val="superscript"/>
              </w:rPr>
              <w:t>2</w:t>
            </w:r>
          </w:p>
        </w:tc>
        <w:tc>
          <w:tcPr>
            <w:tcW w:w="992" w:type="dxa"/>
            <w:shd w:val="clear" w:color="auto" w:fill="auto"/>
          </w:tcPr>
          <w:p w:rsidR="005F0478" w:rsidRPr="00E57E3D" w:rsidRDefault="005F0478" w:rsidP="005903B4">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189</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799,68</w:t>
            </w:r>
          </w:p>
        </w:tc>
        <w:tc>
          <w:tcPr>
            <w:tcW w:w="1418" w:type="dxa"/>
            <w:shd w:val="clear" w:color="auto" w:fill="auto"/>
          </w:tcPr>
          <w:p w:rsidR="005F0478" w:rsidRPr="00E57E3D" w:rsidRDefault="005F0478" w:rsidP="00A33B27">
            <w:pPr>
              <w:jc w:val="center"/>
              <w:rPr>
                <w:rFonts w:ascii="Times New Roman" w:hAnsi="Times New Roman" w:cs="Times New Roman"/>
                <w:sz w:val="18"/>
                <w:szCs w:val="18"/>
              </w:rPr>
            </w:pPr>
            <w:r w:rsidRPr="00E57E3D">
              <w:rPr>
                <w:rFonts w:ascii="Times New Roman" w:hAnsi="Times New Roman" w:cs="Times New Roman"/>
                <w:sz w:val="18"/>
                <w:szCs w:val="18"/>
              </w:rPr>
              <w:t>94899,84</w:t>
            </w:r>
          </w:p>
        </w:tc>
        <w:tc>
          <w:tcPr>
            <w:tcW w:w="1418" w:type="dxa"/>
            <w:shd w:val="clear" w:color="auto" w:fill="auto"/>
          </w:tcPr>
          <w:p w:rsidR="005F047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9489,98</w:t>
            </w:r>
          </w:p>
        </w:tc>
        <w:tc>
          <w:tcPr>
            <w:tcW w:w="850" w:type="dxa"/>
            <w:shd w:val="clear" w:color="auto" w:fill="auto"/>
          </w:tcPr>
          <w:p w:rsidR="005F047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t>Крымский товаропроизводитель</w:t>
            </w:r>
          </w:p>
        </w:tc>
      </w:tr>
      <w:tr w:rsidR="005F0478" w:rsidRPr="00C874A9" w:rsidTr="00E57E3D">
        <w:tc>
          <w:tcPr>
            <w:tcW w:w="992" w:type="dxa"/>
            <w:shd w:val="clear" w:color="auto" w:fill="auto"/>
          </w:tcPr>
          <w:p w:rsidR="005F0478" w:rsidRPr="00E57E3D" w:rsidRDefault="005F0478" w:rsidP="00943CC8">
            <w:pPr>
              <w:jc w:val="center"/>
              <w:rPr>
                <w:rFonts w:ascii="Times New Roman" w:hAnsi="Times New Roman" w:cs="Times New Roman"/>
                <w:sz w:val="18"/>
                <w:szCs w:val="18"/>
              </w:rPr>
            </w:pPr>
            <w:r w:rsidRPr="00E57E3D">
              <w:rPr>
                <w:rFonts w:ascii="Times New Roman" w:hAnsi="Times New Roman" w:cs="Times New Roman"/>
                <w:sz w:val="18"/>
                <w:szCs w:val="18"/>
              </w:rPr>
              <w:lastRenderedPageBreak/>
              <w:t>Лот № 15/ точка  264</w:t>
            </w:r>
          </w:p>
        </w:tc>
        <w:tc>
          <w:tcPr>
            <w:tcW w:w="1560" w:type="dxa"/>
            <w:shd w:val="clear" w:color="auto" w:fill="auto"/>
          </w:tcPr>
          <w:p w:rsidR="005903B4" w:rsidRPr="00E57E3D" w:rsidRDefault="005F0478" w:rsidP="005903B4">
            <w:pPr>
              <w:pStyle w:val="af6"/>
              <w:jc w:val="center"/>
              <w:rPr>
                <w:rFonts w:ascii="Times New Roman" w:hAnsi="Times New Roman" w:cs="Times New Roman"/>
                <w:sz w:val="18"/>
                <w:szCs w:val="18"/>
              </w:rPr>
            </w:pPr>
            <w:r w:rsidRPr="00E57E3D">
              <w:rPr>
                <w:rFonts w:ascii="Times New Roman" w:hAnsi="Times New Roman" w:cs="Times New Roman"/>
                <w:sz w:val="18"/>
                <w:szCs w:val="18"/>
              </w:rPr>
              <w:t xml:space="preserve">г. Керчь, </w:t>
            </w:r>
          </w:p>
          <w:p w:rsidR="005F0478" w:rsidRPr="00E57E3D" w:rsidRDefault="005F0478" w:rsidP="005903B4">
            <w:pPr>
              <w:pStyle w:val="af6"/>
              <w:jc w:val="center"/>
              <w:rPr>
                <w:rFonts w:ascii="Times New Roman" w:hAnsi="Times New Roman" w:cs="Times New Roman"/>
                <w:color w:val="000000"/>
                <w:sz w:val="18"/>
                <w:szCs w:val="18"/>
              </w:rPr>
            </w:pPr>
            <w:r w:rsidRPr="00E57E3D">
              <w:rPr>
                <w:rFonts w:ascii="Times New Roman" w:hAnsi="Times New Roman" w:cs="Times New Roman"/>
                <w:sz w:val="18"/>
                <w:szCs w:val="18"/>
              </w:rPr>
              <w:t>ул. Кирова, д.1</w:t>
            </w:r>
          </w:p>
        </w:tc>
        <w:tc>
          <w:tcPr>
            <w:tcW w:w="992" w:type="dxa"/>
            <w:shd w:val="clear" w:color="auto" w:fill="auto"/>
          </w:tcPr>
          <w:p w:rsidR="005F0478" w:rsidRPr="00E57E3D" w:rsidRDefault="005F0478" w:rsidP="005903B4">
            <w:pPr>
              <w:jc w:val="center"/>
              <w:rPr>
                <w:rFonts w:ascii="Times New Roman" w:hAnsi="Times New Roman" w:cs="Times New Roman"/>
                <w:sz w:val="18"/>
                <w:szCs w:val="18"/>
              </w:rPr>
            </w:pPr>
            <w:r w:rsidRPr="00E57E3D">
              <w:rPr>
                <w:rFonts w:ascii="Times New Roman" w:hAnsi="Times New Roman" w:cs="Times New Roman"/>
                <w:sz w:val="18"/>
                <w:szCs w:val="18"/>
              </w:rPr>
              <w:t>Киоск</w:t>
            </w:r>
          </w:p>
        </w:tc>
        <w:tc>
          <w:tcPr>
            <w:tcW w:w="993" w:type="dxa"/>
            <w:shd w:val="clear" w:color="auto" w:fill="auto"/>
          </w:tcPr>
          <w:p w:rsidR="005F0478" w:rsidRPr="00E57E3D" w:rsidRDefault="005F0478" w:rsidP="005903B4">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5F0478" w:rsidRPr="00E57E3D" w:rsidRDefault="005F0478" w:rsidP="005903B4">
            <w:pPr>
              <w:jc w:val="center"/>
              <w:rPr>
                <w:rFonts w:ascii="Times New Roman" w:hAnsi="Times New Roman" w:cs="Times New Roman"/>
                <w:sz w:val="18"/>
                <w:szCs w:val="18"/>
              </w:rPr>
            </w:pPr>
            <w:r w:rsidRPr="00E57E3D">
              <w:rPr>
                <w:rFonts w:ascii="Times New Roman" w:hAnsi="Times New Roman" w:cs="Times New Roman"/>
                <w:sz w:val="18"/>
                <w:szCs w:val="18"/>
              </w:rPr>
              <w:t>8,0 м</w:t>
            </w:r>
            <w:r w:rsidRPr="00E57E3D">
              <w:rPr>
                <w:rFonts w:ascii="Times New Roman" w:hAnsi="Times New Roman" w:cs="Times New Roman"/>
                <w:sz w:val="18"/>
                <w:szCs w:val="18"/>
                <w:vertAlign w:val="superscript"/>
              </w:rPr>
              <w:t>2</w:t>
            </w:r>
          </w:p>
        </w:tc>
        <w:tc>
          <w:tcPr>
            <w:tcW w:w="992" w:type="dxa"/>
            <w:shd w:val="clear" w:color="auto" w:fill="auto"/>
          </w:tcPr>
          <w:p w:rsidR="005F0478" w:rsidRPr="00E57E3D" w:rsidRDefault="005F0478" w:rsidP="005903B4">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5F0478" w:rsidRPr="00E57E3D" w:rsidRDefault="005903B4" w:rsidP="00943CC8">
            <w:pPr>
              <w:jc w:val="center"/>
              <w:rPr>
                <w:rFonts w:ascii="Times New Roman" w:hAnsi="Times New Roman" w:cs="Times New Roman"/>
                <w:sz w:val="18"/>
                <w:szCs w:val="18"/>
              </w:rPr>
            </w:pPr>
            <w:r w:rsidRPr="00E57E3D">
              <w:rPr>
                <w:rFonts w:ascii="Times New Roman" w:hAnsi="Times New Roman" w:cs="Times New Roman"/>
                <w:sz w:val="18"/>
                <w:szCs w:val="18"/>
              </w:rPr>
              <w:t>569</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399,04</w:t>
            </w:r>
          </w:p>
        </w:tc>
        <w:tc>
          <w:tcPr>
            <w:tcW w:w="1418" w:type="dxa"/>
            <w:shd w:val="clear" w:color="auto" w:fill="auto"/>
          </w:tcPr>
          <w:p w:rsidR="005F0478" w:rsidRPr="00E57E3D" w:rsidRDefault="005903B4" w:rsidP="00943CC8">
            <w:pPr>
              <w:jc w:val="center"/>
              <w:rPr>
                <w:rFonts w:ascii="Times New Roman" w:hAnsi="Times New Roman" w:cs="Times New Roman"/>
                <w:sz w:val="18"/>
                <w:szCs w:val="18"/>
              </w:rPr>
            </w:pPr>
            <w:r w:rsidRPr="00E57E3D">
              <w:rPr>
                <w:rFonts w:ascii="Times New Roman" w:hAnsi="Times New Roman" w:cs="Times New Roman"/>
                <w:sz w:val="18"/>
                <w:szCs w:val="18"/>
              </w:rPr>
              <w:t>284699,52</w:t>
            </w:r>
          </w:p>
        </w:tc>
        <w:tc>
          <w:tcPr>
            <w:tcW w:w="1418" w:type="dxa"/>
            <w:shd w:val="clear" w:color="auto" w:fill="auto"/>
          </w:tcPr>
          <w:p w:rsidR="005F047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28469,95</w:t>
            </w:r>
          </w:p>
        </w:tc>
        <w:tc>
          <w:tcPr>
            <w:tcW w:w="850" w:type="dxa"/>
            <w:shd w:val="clear" w:color="auto" w:fill="auto"/>
          </w:tcPr>
          <w:p w:rsidR="005F0478" w:rsidRPr="00E57E3D" w:rsidRDefault="00701F9D" w:rsidP="00943CC8">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A33B27" w:rsidRPr="00C874A9" w:rsidTr="00E57E3D">
        <w:tc>
          <w:tcPr>
            <w:tcW w:w="992" w:type="dxa"/>
            <w:shd w:val="clear" w:color="auto" w:fill="auto"/>
          </w:tcPr>
          <w:p w:rsidR="00A33B27" w:rsidRPr="00E57E3D" w:rsidRDefault="00A33B27"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w:t>
            </w:r>
            <w:r w:rsidR="005211CA">
              <w:rPr>
                <w:rFonts w:ascii="Times New Roman" w:hAnsi="Times New Roman" w:cs="Times New Roman"/>
                <w:sz w:val="18"/>
                <w:szCs w:val="18"/>
                <w:lang w:val="en-US"/>
              </w:rPr>
              <w:t>6</w:t>
            </w:r>
            <w:r w:rsidRPr="00E57E3D">
              <w:rPr>
                <w:rFonts w:ascii="Times New Roman" w:hAnsi="Times New Roman" w:cs="Times New Roman"/>
                <w:sz w:val="18"/>
                <w:szCs w:val="18"/>
              </w:rPr>
              <w:t>/ точка  383</w:t>
            </w:r>
          </w:p>
        </w:tc>
        <w:tc>
          <w:tcPr>
            <w:tcW w:w="1560" w:type="dxa"/>
            <w:shd w:val="clear" w:color="auto" w:fill="auto"/>
          </w:tcPr>
          <w:p w:rsidR="00A33B27" w:rsidRPr="00E57E3D" w:rsidRDefault="00A33B27" w:rsidP="00A33B27">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 xml:space="preserve">г. Керчь, междомовая территория по </w:t>
            </w:r>
          </w:p>
          <w:p w:rsidR="00A33B27" w:rsidRPr="00E57E3D" w:rsidRDefault="00A33B27" w:rsidP="00A33B27">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Горького,19-21</w:t>
            </w:r>
          </w:p>
        </w:tc>
        <w:tc>
          <w:tcPr>
            <w:tcW w:w="992" w:type="dxa"/>
            <w:shd w:val="clear" w:color="auto" w:fill="auto"/>
          </w:tcPr>
          <w:p w:rsidR="00A33B27" w:rsidRPr="00E57E3D" w:rsidRDefault="00A33B27" w:rsidP="00A33B27">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A33B27" w:rsidRPr="00E57E3D" w:rsidRDefault="00A33B27" w:rsidP="00A33B27">
            <w:pPr>
              <w:jc w:val="center"/>
              <w:rPr>
                <w:rFonts w:ascii="Times New Roman" w:hAnsi="Times New Roman" w:cs="Times New Roman"/>
                <w:sz w:val="18"/>
                <w:szCs w:val="18"/>
              </w:rPr>
            </w:pPr>
            <w:r w:rsidRPr="00E57E3D">
              <w:rPr>
                <w:rFonts w:ascii="Times New Roman" w:hAnsi="Times New Roman" w:cs="Times New Roman"/>
                <w:sz w:val="18"/>
                <w:szCs w:val="18"/>
              </w:rPr>
              <w:t>Непродовольственные товары</w:t>
            </w:r>
          </w:p>
        </w:tc>
        <w:tc>
          <w:tcPr>
            <w:tcW w:w="850" w:type="dxa"/>
            <w:shd w:val="clear" w:color="auto" w:fill="auto"/>
          </w:tcPr>
          <w:p w:rsidR="00A33B27" w:rsidRPr="00E57E3D" w:rsidRDefault="00A33B27" w:rsidP="00A33B27">
            <w:pPr>
              <w:jc w:val="center"/>
              <w:rPr>
                <w:rFonts w:ascii="Times New Roman" w:hAnsi="Times New Roman" w:cs="Times New Roman"/>
                <w:sz w:val="18"/>
                <w:szCs w:val="18"/>
              </w:rPr>
            </w:pPr>
            <w:r w:rsidRPr="00E57E3D">
              <w:rPr>
                <w:rFonts w:ascii="Times New Roman" w:hAnsi="Times New Roman" w:cs="Times New Roman"/>
                <w:sz w:val="18"/>
                <w:szCs w:val="18"/>
              </w:rPr>
              <w:t>30,0 м</w:t>
            </w:r>
            <w:r w:rsidRPr="00E57E3D">
              <w:rPr>
                <w:rFonts w:ascii="Times New Roman" w:hAnsi="Times New Roman" w:cs="Times New Roman"/>
                <w:sz w:val="18"/>
                <w:szCs w:val="18"/>
                <w:vertAlign w:val="superscript"/>
              </w:rPr>
              <w:t>2</w:t>
            </w:r>
          </w:p>
        </w:tc>
        <w:tc>
          <w:tcPr>
            <w:tcW w:w="992" w:type="dxa"/>
            <w:shd w:val="clear" w:color="auto" w:fill="auto"/>
          </w:tcPr>
          <w:p w:rsidR="00A33B27" w:rsidRPr="00E57E3D" w:rsidRDefault="00A33B27" w:rsidP="00A33B27">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A33B27" w:rsidRPr="00E57E3D" w:rsidRDefault="00A33B27" w:rsidP="00A33B27">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sidRPr="00E57E3D">
              <w:rPr>
                <w:rFonts w:ascii="Times New Roman" w:hAnsi="Times New Roman" w:cs="Times New Roman"/>
                <w:sz w:val="18"/>
                <w:szCs w:val="18"/>
              </w:rPr>
              <w:t> </w:t>
            </w:r>
            <w:r w:rsidRPr="00E57E3D">
              <w:rPr>
                <w:rFonts w:ascii="Times New Roman" w:hAnsi="Times New Roman" w:cs="Times New Roman"/>
                <w:sz w:val="18"/>
                <w:szCs w:val="18"/>
              </w:rPr>
              <w:t>186</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248,00</w:t>
            </w:r>
          </w:p>
        </w:tc>
        <w:tc>
          <w:tcPr>
            <w:tcW w:w="1418" w:type="dxa"/>
            <w:shd w:val="clear" w:color="auto" w:fill="auto"/>
          </w:tcPr>
          <w:p w:rsidR="00A33B27" w:rsidRPr="00E57E3D" w:rsidRDefault="00A33B27" w:rsidP="00A33B27">
            <w:pPr>
              <w:jc w:val="center"/>
              <w:rPr>
                <w:rFonts w:ascii="Times New Roman" w:hAnsi="Times New Roman" w:cs="Times New Roman"/>
                <w:sz w:val="18"/>
                <w:szCs w:val="18"/>
              </w:rPr>
            </w:pPr>
            <w:r w:rsidRPr="00E57E3D">
              <w:rPr>
                <w:rFonts w:ascii="Times New Roman" w:hAnsi="Times New Roman" w:cs="Times New Roman"/>
                <w:sz w:val="18"/>
                <w:szCs w:val="18"/>
              </w:rPr>
              <w:t>593124,00</w:t>
            </w:r>
          </w:p>
        </w:tc>
        <w:tc>
          <w:tcPr>
            <w:tcW w:w="1418" w:type="dxa"/>
            <w:shd w:val="clear" w:color="auto" w:fill="auto"/>
          </w:tcPr>
          <w:p w:rsidR="00A33B27"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59312,40</w:t>
            </w:r>
          </w:p>
        </w:tc>
        <w:tc>
          <w:tcPr>
            <w:tcW w:w="850" w:type="dxa"/>
            <w:shd w:val="clear" w:color="auto" w:fill="auto"/>
          </w:tcPr>
          <w:p w:rsidR="00A33B27" w:rsidRPr="00E57E3D" w:rsidRDefault="00D65DC8" w:rsidP="005F0478">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D65DC8" w:rsidRPr="00C874A9" w:rsidTr="00E57E3D">
        <w:tc>
          <w:tcPr>
            <w:tcW w:w="992" w:type="dxa"/>
            <w:shd w:val="clear" w:color="auto" w:fill="auto"/>
          </w:tcPr>
          <w:p w:rsidR="00D65DC8" w:rsidRPr="00E57E3D" w:rsidRDefault="00D65DC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w:t>
            </w:r>
            <w:r w:rsidR="005211CA">
              <w:rPr>
                <w:rFonts w:ascii="Times New Roman" w:hAnsi="Times New Roman" w:cs="Times New Roman"/>
                <w:sz w:val="18"/>
                <w:szCs w:val="18"/>
                <w:lang w:val="en-US"/>
              </w:rPr>
              <w:t>7</w:t>
            </w:r>
            <w:r w:rsidRPr="00E57E3D">
              <w:rPr>
                <w:rFonts w:ascii="Times New Roman" w:hAnsi="Times New Roman" w:cs="Times New Roman"/>
                <w:sz w:val="18"/>
                <w:szCs w:val="18"/>
              </w:rPr>
              <w:t>/ точка  406</w:t>
            </w:r>
          </w:p>
        </w:tc>
        <w:tc>
          <w:tcPr>
            <w:tcW w:w="1560" w:type="dxa"/>
            <w:shd w:val="clear" w:color="auto" w:fill="auto"/>
          </w:tcPr>
          <w:p w:rsidR="00D65DC8" w:rsidRPr="00E57E3D" w:rsidRDefault="00D65DC8" w:rsidP="005903B4">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 ул. Генерала Петрова (район ост. «Промбаза», возле дома № 10)</w:t>
            </w:r>
          </w:p>
        </w:tc>
        <w:tc>
          <w:tcPr>
            <w:tcW w:w="992"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30,0 м</w:t>
            </w:r>
            <w:r w:rsidRPr="00E57E3D">
              <w:rPr>
                <w:rFonts w:ascii="Times New Roman" w:hAnsi="Times New Roman" w:cs="Times New Roman"/>
                <w:sz w:val="18"/>
                <w:szCs w:val="18"/>
                <w:vertAlign w:val="superscript"/>
              </w:rPr>
              <w:t>2</w:t>
            </w:r>
          </w:p>
        </w:tc>
        <w:tc>
          <w:tcPr>
            <w:tcW w:w="992"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sidRPr="00E57E3D">
              <w:rPr>
                <w:rFonts w:ascii="Times New Roman" w:hAnsi="Times New Roman" w:cs="Times New Roman"/>
                <w:sz w:val="18"/>
                <w:szCs w:val="18"/>
              </w:rPr>
              <w:t> </w:t>
            </w:r>
            <w:r w:rsidRPr="00E57E3D">
              <w:rPr>
                <w:rFonts w:ascii="Times New Roman" w:hAnsi="Times New Roman" w:cs="Times New Roman"/>
                <w:sz w:val="18"/>
                <w:szCs w:val="18"/>
              </w:rPr>
              <w:t>186</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248,00</w:t>
            </w:r>
          </w:p>
        </w:tc>
        <w:tc>
          <w:tcPr>
            <w:tcW w:w="1418"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593</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124,00</w:t>
            </w:r>
          </w:p>
        </w:tc>
        <w:tc>
          <w:tcPr>
            <w:tcW w:w="1418" w:type="dxa"/>
            <w:shd w:val="clear" w:color="auto" w:fill="auto"/>
          </w:tcPr>
          <w:p w:rsidR="00D65DC8"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59312,40</w:t>
            </w:r>
          </w:p>
        </w:tc>
        <w:tc>
          <w:tcPr>
            <w:tcW w:w="850" w:type="dxa"/>
            <w:shd w:val="clear" w:color="auto" w:fill="auto"/>
          </w:tcPr>
          <w:p w:rsidR="00D65DC8" w:rsidRPr="00E57E3D" w:rsidRDefault="00D65DC8" w:rsidP="005F0478">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D65DC8" w:rsidRPr="00C874A9" w:rsidTr="00E57E3D">
        <w:tc>
          <w:tcPr>
            <w:tcW w:w="992" w:type="dxa"/>
            <w:shd w:val="clear" w:color="auto" w:fill="auto"/>
          </w:tcPr>
          <w:p w:rsidR="00D65DC8" w:rsidRPr="00E57E3D" w:rsidRDefault="00D65DC8"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1</w:t>
            </w:r>
            <w:r w:rsidR="005211CA">
              <w:rPr>
                <w:rFonts w:ascii="Times New Roman" w:hAnsi="Times New Roman" w:cs="Times New Roman"/>
                <w:sz w:val="18"/>
                <w:szCs w:val="18"/>
                <w:lang w:val="en-US"/>
              </w:rPr>
              <w:t>8</w:t>
            </w:r>
            <w:r w:rsidRPr="00E57E3D">
              <w:rPr>
                <w:rFonts w:ascii="Times New Roman" w:hAnsi="Times New Roman" w:cs="Times New Roman"/>
                <w:sz w:val="18"/>
                <w:szCs w:val="18"/>
              </w:rPr>
              <w:t>/ точка  438</w:t>
            </w:r>
          </w:p>
        </w:tc>
        <w:tc>
          <w:tcPr>
            <w:tcW w:w="1560" w:type="dxa"/>
            <w:shd w:val="clear" w:color="auto" w:fill="auto"/>
          </w:tcPr>
          <w:p w:rsidR="00D65DC8" w:rsidRPr="00E57E3D" w:rsidRDefault="00D65DC8" w:rsidP="00D65DC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 xml:space="preserve">г. Керчь, </w:t>
            </w:r>
          </w:p>
          <w:p w:rsidR="00D65DC8" w:rsidRPr="00E57E3D" w:rsidRDefault="00D65DC8" w:rsidP="00D65DC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Орджоникидзе, 113-115 (возле магазина «Александр»)</w:t>
            </w:r>
          </w:p>
        </w:tc>
        <w:tc>
          <w:tcPr>
            <w:tcW w:w="992"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D65DC8" w:rsidRPr="00E57E3D" w:rsidRDefault="00D65DC8" w:rsidP="005903B4">
            <w:pPr>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22,8 м</w:t>
            </w:r>
            <w:r w:rsidRPr="00E57E3D">
              <w:rPr>
                <w:rFonts w:ascii="Times New Roman" w:hAnsi="Times New Roman" w:cs="Times New Roman"/>
                <w:color w:val="000000"/>
                <w:sz w:val="18"/>
                <w:szCs w:val="18"/>
                <w:vertAlign w:val="superscript"/>
              </w:rPr>
              <w:t>2</w:t>
            </w:r>
          </w:p>
        </w:tc>
        <w:tc>
          <w:tcPr>
            <w:tcW w:w="992" w:type="dxa"/>
            <w:shd w:val="clear" w:color="auto" w:fill="auto"/>
          </w:tcPr>
          <w:p w:rsidR="00D65DC8" w:rsidRPr="00E57E3D" w:rsidRDefault="00D65DC8" w:rsidP="00C54320">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D65DC8" w:rsidRPr="00E57E3D" w:rsidRDefault="00D65DC8" w:rsidP="00A33B27">
            <w:pPr>
              <w:jc w:val="center"/>
              <w:rPr>
                <w:rFonts w:ascii="Times New Roman" w:hAnsi="Times New Roman" w:cs="Times New Roman"/>
                <w:sz w:val="18"/>
                <w:szCs w:val="18"/>
              </w:rPr>
            </w:pPr>
            <w:r w:rsidRPr="00E57E3D">
              <w:rPr>
                <w:rFonts w:ascii="Times New Roman" w:hAnsi="Times New Roman" w:cs="Times New Roman"/>
                <w:sz w:val="18"/>
                <w:szCs w:val="18"/>
              </w:rPr>
              <w:t>901</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548,48</w:t>
            </w:r>
          </w:p>
        </w:tc>
        <w:tc>
          <w:tcPr>
            <w:tcW w:w="1418" w:type="dxa"/>
            <w:shd w:val="clear" w:color="auto" w:fill="auto"/>
          </w:tcPr>
          <w:p w:rsidR="00D65DC8" w:rsidRPr="00E57E3D" w:rsidRDefault="00D65DC8" w:rsidP="00A33B27">
            <w:pPr>
              <w:jc w:val="center"/>
              <w:rPr>
                <w:rFonts w:ascii="Times New Roman" w:hAnsi="Times New Roman" w:cs="Times New Roman"/>
                <w:sz w:val="18"/>
                <w:szCs w:val="18"/>
              </w:rPr>
            </w:pPr>
            <w:r w:rsidRPr="00E57E3D">
              <w:rPr>
                <w:rFonts w:ascii="Times New Roman" w:hAnsi="Times New Roman" w:cs="Times New Roman"/>
                <w:sz w:val="18"/>
                <w:szCs w:val="18"/>
              </w:rPr>
              <w:t>450</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774,24</w:t>
            </w:r>
          </w:p>
        </w:tc>
        <w:tc>
          <w:tcPr>
            <w:tcW w:w="1418" w:type="dxa"/>
            <w:shd w:val="clear" w:color="auto" w:fill="auto"/>
          </w:tcPr>
          <w:p w:rsidR="00D65DC8"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45077,42</w:t>
            </w:r>
          </w:p>
        </w:tc>
        <w:tc>
          <w:tcPr>
            <w:tcW w:w="850" w:type="dxa"/>
            <w:shd w:val="clear" w:color="auto" w:fill="auto"/>
          </w:tcPr>
          <w:p w:rsidR="00D65DC8" w:rsidRPr="00E57E3D" w:rsidRDefault="00D65DC8" w:rsidP="005F0478">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701F9D" w:rsidRPr="00C874A9" w:rsidTr="00E57E3D">
        <w:tc>
          <w:tcPr>
            <w:tcW w:w="992" w:type="dxa"/>
            <w:shd w:val="clear" w:color="auto" w:fill="auto"/>
          </w:tcPr>
          <w:p w:rsidR="00701F9D" w:rsidRPr="00E57E3D" w:rsidRDefault="008B78E9" w:rsidP="00701F9D">
            <w:pPr>
              <w:jc w:val="center"/>
              <w:rPr>
                <w:rFonts w:ascii="Times New Roman" w:hAnsi="Times New Roman" w:cs="Times New Roman"/>
                <w:sz w:val="18"/>
                <w:szCs w:val="18"/>
              </w:rPr>
            </w:pPr>
            <w:r w:rsidRPr="00E57E3D">
              <w:rPr>
                <w:rFonts w:ascii="Times New Roman" w:hAnsi="Times New Roman" w:cs="Times New Roman"/>
                <w:sz w:val="18"/>
                <w:szCs w:val="18"/>
              </w:rPr>
              <w:t>Лот №</w:t>
            </w:r>
            <w:r w:rsidR="005211CA">
              <w:rPr>
                <w:rFonts w:ascii="Times New Roman" w:hAnsi="Times New Roman" w:cs="Times New Roman"/>
                <w:sz w:val="18"/>
                <w:szCs w:val="18"/>
                <w:lang w:val="en-US"/>
              </w:rPr>
              <w:t>19</w:t>
            </w:r>
            <w:r w:rsidR="00701F9D" w:rsidRPr="00E57E3D">
              <w:rPr>
                <w:rFonts w:ascii="Times New Roman" w:hAnsi="Times New Roman" w:cs="Times New Roman"/>
                <w:sz w:val="18"/>
                <w:szCs w:val="18"/>
              </w:rPr>
              <w:t>/ точка  447</w:t>
            </w:r>
          </w:p>
        </w:tc>
        <w:tc>
          <w:tcPr>
            <w:tcW w:w="1560" w:type="dxa"/>
            <w:shd w:val="clear" w:color="auto" w:fill="auto"/>
          </w:tcPr>
          <w:p w:rsidR="00701F9D" w:rsidRPr="00E57E3D" w:rsidRDefault="00701F9D" w:rsidP="00701F9D">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 в районе поста ГАИ (трасса Симферополь-Керчь)</w:t>
            </w:r>
          </w:p>
        </w:tc>
        <w:tc>
          <w:tcPr>
            <w:tcW w:w="992" w:type="dxa"/>
            <w:shd w:val="clear" w:color="auto" w:fill="auto"/>
          </w:tcPr>
          <w:p w:rsidR="00701F9D" w:rsidRPr="00E57E3D" w:rsidRDefault="00701F9D" w:rsidP="00701F9D">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701F9D" w:rsidRPr="00E57E3D" w:rsidRDefault="00701F9D" w:rsidP="00701F9D">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701F9D" w:rsidRPr="00E57E3D" w:rsidRDefault="00701F9D" w:rsidP="00701F9D">
            <w:pPr>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22,8 м</w:t>
            </w:r>
            <w:r w:rsidRPr="00E57E3D">
              <w:rPr>
                <w:rFonts w:ascii="Times New Roman" w:hAnsi="Times New Roman" w:cs="Times New Roman"/>
                <w:color w:val="000000"/>
                <w:sz w:val="18"/>
                <w:szCs w:val="18"/>
                <w:vertAlign w:val="superscript"/>
              </w:rPr>
              <w:t>2</w:t>
            </w:r>
          </w:p>
        </w:tc>
        <w:tc>
          <w:tcPr>
            <w:tcW w:w="992" w:type="dxa"/>
            <w:shd w:val="clear" w:color="auto" w:fill="auto"/>
          </w:tcPr>
          <w:p w:rsidR="00701F9D" w:rsidRPr="00E57E3D" w:rsidRDefault="00701F9D" w:rsidP="00701F9D">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701F9D" w:rsidRPr="00E57E3D" w:rsidRDefault="00701F9D" w:rsidP="00701F9D">
            <w:pPr>
              <w:jc w:val="center"/>
              <w:rPr>
                <w:rFonts w:ascii="Times New Roman" w:hAnsi="Times New Roman" w:cs="Times New Roman"/>
                <w:sz w:val="18"/>
                <w:szCs w:val="18"/>
              </w:rPr>
            </w:pPr>
            <w:r w:rsidRPr="00E57E3D">
              <w:rPr>
                <w:rFonts w:ascii="Times New Roman" w:hAnsi="Times New Roman" w:cs="Times New Roman"/>
                <w:sz w:val="18"/>
                <w:szCs w:val="18"/>
              </w:rPr>
              <w:t>901</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548,48</w:t>
            </w:r>
          </w:p>
        </w:tc>
        <w:tc>
          <w:tcPr>
            <w:tcW w:w="1418" w:type="dxa"/>
            <w:shd w:val="clear" w:color="auto" w:fill="auto"/>
          </w:tcPr>
          <w:p w:rsidR="00701F9D" w:rsidRPr="00E57E3D" w:rsidRDefault="00701F9D" w:rsidP="00701F9D">
            <w:pPr>
              <w:jc w:val="center"/>
              <w:rPr>
                <w:rFonts w:ascii="Times New Roman" w:hAnsi="Times New Roman" w:cs="Times New Roman"/>
                <w:sz w:val="18"/>
                <w:szCs w:val="18"/>
              </w:rPr>
            </w:pPr>
            <w:r w:rsidRPr="00E57E3D">
              <w:rPr>
                <w:rFonts w:ascii="Times New Roman" w:hAnsi="Times New Roman" w:cs="Times New Roman"/>
                <w:sz w:val="18"/>
                <w:szCs w:val="18"/>
              </w:rPr>
              <w:t>450</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774,24</w:t>
            </w:r>
          </w:p>
        </w:tc>
        <w:tc>
          <w:tcPr>
            <w:tcW w:w="1418" w:type="dxa"/>
            <w:shd w:val="clear" w:color="auto" w:fill="auto"/>
          </w:tcPr>
          <w:p w:rsidR="00701F9D" w:rsidRPr="00E57E3D" w:rsidRDefault="008B78E9" w:rsidP="00701F9D">
            <w:pPr>
              <w:jc w:val="center"/>
              <w:rPr>
                <w:rFonts w:ascii="Times New Roman" w:hAnsi="Times New Roman" w:cs="Times New Roman"/>
                <w:sz w:val="18"/>
                <w:szCs w:val="18"/>
              </w:rPr>
            </w:pPr>
            <w:r w:rsidRPr="00E57E3D">
              <w:rPr>
                <w:rFonts w:ascii="Times New Roman" w:hAnsi="Times New Roman" w:cs="Times New Roman"/>
                <w:sz w:val="18"/>
                <w:szCs w:val="18"/>
              </w:rPr>
              <w:t>45077,42</w:t>
            </w:r>
          </w:p>
        </w:tc>
        <w:tc>
          <w:tcPr>
            <w:tcW w:w="850" w:type="dxa"/>
            <w:shd w:val="clear" w:color="auto" w:fill="auto"/>
          </w:tcPr>
          <w:p w:rsidR="00701F9D" w:rsidRPr="00E57E3D" w:rsidRDefault="00701F9D" w:rsidP="00701F9D">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701F9D" w:rsidRPr="00C874A9" w:rsidTr="00E57E3D">
        <w:tc>
          <w:tcPr>
            <w:tcW w:w="992" w:type="dxa"/>
            <w:shd w:val="clear" w:color="auto" w:fill="auto"/>
          </w:tcPr>
          <w:p w:rsidR="00701F9D" w:rsidRPr="00E57E3D" w:rsidRDefault="008B78E9"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2</w:t>
            </w:r>
            <w:r w:rsidR="005211CA">
              <w:rPr>
                <w:rFonts w:ascii="Times New Roman" w:hAnsi="Times New Roman" w:cs="Times New Roman"/>
                <w:sz w:val="18"/>
                <w:szCs w:val="18"/>
                <w:lang w:val="en-US"/>
              </w:rPr>
              <w:t>0</w:t>
            </w:r>
            <w:r w:rsidR="00701F9D" w:rsidRPr="00E57E3D">
              <w:rPr>
                <w:rFonts w:ascii="Times New Roman" w:hAnsi="Times New Roman" w:cs="Times New Roman"/>
                <w:sz w:val="18"/>
                <w:szCs w:val="18"/>
              </w:rPr>
              <w:t>/ точка  458</w:t>
            </w:r>
          </w:p>
        </w:tc>
        <w:tc>
          <w:tcPr>
            <w:tcW w:w="1560" w:type="dxa"/>
            <w:shd w:val="clear" w:color="auto" w:fill="auto"/>
          </w:tcPr>
          <w:p w:rsidR="00701F9D" w:rsidRPr="00E57E3D" w:rsidRDefault="00701F9D" w:rsidP="00D65DC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г. Керчь, ул. Сморжевского</w:t>
            </w:r>
          </w:p>
          <w:p w:rsidR="00701F9D" w:rsidRPr="00E57E3D" w:rsidRDefault="00701F9D" w:rsidP="00D65DC8">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(во дворе домов № 4-6)</w:t>
            </w:r>
          </w:p>
        </w:tc>
        <w:tc>
          <w:tcPr>
            <w:tcW w:w="992"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701F9D" w:rsidRPr="00E57E3D" w:rsidRDefault="00701F9D" w:rsidP="00C54320">
            <w:pPr>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20,0 м</w:t>
            </w:r>
            <w:r w:rsidRPr="00E57E3D">
              <w:rPr>
                <w:rFonts w:ascii="Times New Roman" w:hAnsi="Times New Roman" w:cs="Times New Roman"/>
                <w:color w:val="000000"/>
                <w:sz w:val="18"/>
                <w:szCs w:val="18"/>
                <w:vertAlign w:val="superscript"/>
              </w:rPr>
              <w:t>2</w:t>
            </w:r>
          </w:p>
        </w:tc>
        <w:tc>
          <w:tcPr>
            <w:tcW w:w="992"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701F9D" w:rsidRPr="00E57E3D" w:rsidRDefault="00701F9D" w:rsidP="00A33B27">
            <w:pPr>
              <w:jc w:val="center"/>
              <w:rPr>
                <w:rFonts w:ascii="Times New Roman" w:hAnsi="Times New Roman" w:cs="Times New Roman"/>
                <w:sz w:val="18"/>
                <w:szCs w:val="18"/>
              </w:rPr>
            </w:pPr>
            <w:r w:rsidRPr="00E57E3D">
              <w:rPr>
                <w:rFonts w:ascii="Times New Roman" w:hAnsi="Times New Roman" w:cs="Times New Roman"/>
                <w:sz w:val="18"/>
                <w:szCs w:val="18"/>
              </w:rPr>
              <w:t>790</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832,00</w:t>
            </w:r>
          </w:p>
        </w:tc>
        <w:tc>
          <w:tcPr>
            <w:tcW w:w="1418" w:type="dxa"/>
            <w:shd w:val="clear" w:color="auto" w:fill="auto"/>
          </w:tcPr>
          <w:p w:rsidR="00701F9D" w:rsidRPr="00E57E3D" w:rsidRDefault="00701F9D" w:rsidP="00A33B27">
            <w:pPr>
              <w:jc w:val="center"/>
              <w:rPr>
                <w:rFonts w:ascii="Times New Roman" w:hAnsi="Times New Roman" w:cs="Times New Roman"/>
                <w:sz w:val="18"/>
                <w:szCs w:val="18"/>
              </w:rPr>
            </w:pPr>
            <w:r w:rsidRPr="00E57E3D">
              <w:rPr>
                <w:rFonts w:ascii="Times New Roman" w:hAnsi="Times New Roman" w:cs="Times New Roman"/>
                <w:sz w:val="18"/>
                <w:szCs w:val="18"/>
              </w:rPr>
              <w:t>395</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416,00</w:t>
            </w:r>
          </w:p>
        </w:tc>
        <w:tc>
          <w:tcPr>
            <w:tcW w:w="1418" w:type="dxa"/>
            <w:shd w:val="clear" w:color="auto" w:fill="auto"/>
          </w:tcPr>
          <w:p w:rsidR="00701F9D" w:rsidRPr="00E57E3D" w:rsidRDefault="008B78E9" w:rsidP="005F0478">
            <w:pPr>
              <w:jc w:val="center"/>
              <w:rPr>
                <w:rFonts w:ascii="Times New Roman" w:hAnsi="Times New Roman" w:cs="Times New Roman"/>
                <w:sz w:val="18"/>
                <w:szCs w:val="18"/>
              </w:rPr>
            </w:pPr>
            <w:r w:rsidRPr="00E57E3D">
              <w:rPr>
                <w:rFonts w:ascii="Times New Roman" w:hAnsi="Times New Roman" w:cs="Times New Roman"/>
                <w:sz w:val="18"/>
                <w:szCs w:val="18"/>
              </w:rPr>
              <w:t>39541,60</w:t>
            </w:r>
          </w:p>
        </w:tc>
        <w:tc>
          <w:tcPr>
            <w:tcW w:w="850" w:type="dxa"/>
            <w:shd w:val="clear" w:color="auto" w:fill="auto"/>
          </w:tcPr>
          <w:p w:rsidR="00701F9D"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701F9D" w:rsidRPr="00C874A9" w:rsidTr="00E57E3D">
        <w:tc>
          <w:tcPr>
            <w:tcW w:w="992" w:type="dxa"/>
            <w:shd w:val="clear" w:color="auto" w:fill="auto"/>
          </w:tcPr>
          <w:p w:rsidR="00701F9D"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2</w:t>
            </w:r>
            <w:r w:rsidR="005211CA">
              <w:rPr>
                <w:rFonts w:ascii="Times New Roman" w:hAnsi="Times New Roman" w:cs="Times New Roman"/>
                <w:sz w:val="18"/>
                <w:szCs w:val="18"/>
                <w:lang w:val="en-US"/>
              </w:rPr>
              <w:t>1</w:t>
            </w:r>
            <w:r w:rsidRPr="00E57E3D">
              <w:rPr>
                <w:rFonts w:ascii="Times New Roman" w:hAnsi="Times New Roman" w:cs="Times New Roman"/>
                <w:sz w:val="18"/>
                <w:szCs w:val="18"/>
              </w:rPr>
              <w:t>/ точка  469</w:t>
            </w:r>
          </w:p>
        </w:tc>
        <w:tc>
          <w:tcPr>
            <w:tcW w:w="1560" w:type="dxa"/>
            <w:shd w:val="clear" w:color="auto" w:fill="auto"/>
          </w:tcPr>
          <w:p w:rsidR="00701F9D" w:rsidRPr="00E57E3D" w:rsidRDefault="00701F9D" w:rsidP="00CA0492">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 xml:space="preserve">г. Керчь, </w:t>
            </w:r>
          </w:p>
          <w:p w:rsidR="00701F9D" w:rsidRPr="00E57E3D" w:rsidRDefault="00701F9D" w:rsidP="00CA0492">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Войкова,19</w:t>
            </w:r>
          </w:p>
          <w:p w:rsidR="00701F9D" w:rsidRPr="00E57E3D" w:rsidRDefault="00701F9D" w:rsidP="00CA0492">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(напротив посудной лавки «Слон»)</w:t>
            </w:r>
          </w:p>
        </w:tc>
        <w:tc>
          <w:tcPr>
            <w:tcW w:w="992"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701F9D" w:rsidRPr="00E57E3D" w:rsidRDefault="00701F9D" w:rsidP="00C54320">
            <w:pPr>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25,0 м</w:t>
            </w:r>
            <w:r w:rsidRPr="00E57E3D">
              <w:rPr>
                <w:rFonts w:ascii="Times New Roman" w:hAnsi="Times New Roman" w:cs="Times New Roman"/>
                <w:color w:val="000000"/>
                <w:sz w:val="18"/>
                <w:szCs w:val="18"/>
                <w:vertAlign w:val="superscript"/>
              </w:rPr>
              <w:t>2</w:t>
            </w:r>
          </w:p>
        </w:tc>
        <w:tc>
          <w:tcPr>
            <w:tcW w:w="992"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988</w:t>
            </w:r>
            <w:r w:rsidR="00E57E3D" w:rsidRPr="00E57E3D">
              <w:rPr>
                <w:rFonts w:ascii="Times New Roman" w:hAnsi="Times New Roman" w:cs="Times New Roman"/>
                <w:sz w:val="18"/>
                <w:szCs w:val="18"/>
              </w:rPr>
              <w:t xml:space="preserve"> </w:t>
            </w:r>
            <w:r w:rsidRPr="00E57E3D">
              <w:rPr>
                <w:rFonts w:ascii="Times New Roman" w:hAnsi="Times New Roman" w:cs="Times New Roman"/>
                <w:sz w:val="18"/>
                <w:szCs w:val="18"/>
              </w:rPr>
              <w:t>540,00</w:t>
            </w:r>
          </w:p>
        </w:tc>
        <w:tc>
          <w:tcPr>
            <w:tcW w:w="1418"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494</w:t>
            </w:r>
            <w:r w:rsidR="00E57E3D">
              <w:rPr>
                <w:rFonts w:ascii="Times New Roman" w:hAnsi="Times New Roman" w:cs="Times New Roman"/>
                <w:sz w:val="18"/>
                <w:szCs w:val="18"/>
              </w:rPr>
              <w:t xml:space="preserve"> </w:t>
            </w:r>
            <w:r w:rsidRPr="00E57E3D">
              <w:rPr>
                <w:rFonts w:ascii="Times New Roman" w:hAnsi="Times New Roman" w:cs="Times New Roman"/>
                <w:sz w:val="18"/>
                <w:szCs w:val="18"/>
              </w:rPr>
              <w:t>270,00</w:t>
            </w:r>
          </w:p>
        </w:tc>
        <w:tc>
          <w:tcPr>
            <w:tcW w:w="1418" w:type="dxa"/>
            <w:shd w:val="clear" w:color="auto" w:fill="auto"/>
          </w:tcPr>
          <w:p w:rsidR="00701F9D" w:rsidRPr="00E57E3D" w:rsidRDefault="008B78E9" w:rsidP="005F0478">
            <w:pPr>
              <w:jc w:val="center"/>
              <w:rPr>
                <w:rFonts w:ascii="Times New Roman" w:hAnsi="Times New Roman" w:cs="Times New Roman"/>
                <w:sz w:val="18"/>
                <w:szCs w:val="18"/>
              </w:rPr>
            </w:pPr>
            <w:r w:rsidRPr="00E57E3D">
              <w:rPr>
                <w:rFonts w:ascii="Times New Roman" w:hAnsi="Times New Roman" w:cs="Times New Roman"/>
                <w:sz w:val="18"/>
                <w:szCs w:val="18"/>
              </w:rPr>
              <w:t>49427,00</w:t>
            </w:r>
          </w:p>
        </w:tc>
        <w:tc>
          <w:tcPr>
            <w:tcW w:w="850" w:type="dxa"/>
            <w:shd w:val="clear" w:color="auto" w:fill="auto"/>
          </w:tcPr>
          <w:p w:rsidR="00701F9D"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701F9D" w:rsidRPr="00C874A9" w:rsidTr="00E57E3D">
        <w:tc>
          <w:tcPr>
            <w:tcW w:w="992" w:type="dxa"/>
            <w:shd w:val="clear" w:color="auto" w:fill="auto"/>
          </w:tcPr>
          <w:p w:rsidR="00701F9D"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 xml:space="preserve">Лот № </w:t>
            </w:r>
            <w:r w:rsidR="005211CA">
              <w:rPr>
                <w:rFonts w:ascii="Times New Roman" w:hAnsi="Times New Roman" w:cs="Times New Roman"/>
                <w:sz w:val="18"/>
                <w:szCs w:val="18"/>
                <w:lang w:val="en-US"/>
              </w:rPr>
              <w:t>22</w:t>
            </w:r>
            <w:r w:rsidRPr="00E57E3D">
              <w:rPr>
                <w:rFonts w:ascii="Times New Roman" w:hAnsi="Times New Roman" w:cs="Times New Roman"/>
                <w:sz w:val="18"/>
                <w:szCs w:val="18"/>
              </w:rPr>
              <w:t>/ точка  477</w:t>
            </w:r>
          </w:p>
        </w:tc>
        <w:tc>
          <w:tcPr>
            <w:tcW w:w="1560" w:type="dxa"/>
            <w:shd w:val="clear" w:color="auto" w:fill="auto"/>
          </w:tcPr>
          <w:p w:rsidR="00701F9D" w:rsidRPr="00E57E3D" w:rsidRDefault="00701F9D" w:rsidP="00CA0492">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 xml:space="preserve">г. Керчь, в районе </w:t>
            </w:r>
          </w:p>
          <w:p w:rsidR="00701F9D" w:rsidRPr="00E57E3D" w:rsidRDefault="00701F9D" w:rsidP="00CA0492">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Нестерова</w:t>
            </w:r>
          </w:p>
        </w:tc>
        <w:tc>
          <w:tcPr>
            <w:tcW w:w="992"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Киоск</w:t>
            </w:r>
          </w:p>
        </w:tc>
        <w:tc>
          <w:tcPr>
            <w:tcW w:w="993" w:type="dxa"/>
            <w:shd w:val="clear" w:color="auto" w:fill="auto"/>
          </w:tcPr>
          <w:p w:rsidR="00701F9D" w:rsidRPr="00E57E3D" w:rsidRDefault="00701F9D" w:rsidP="00CA0492">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p w:rsidR="00701F9D" w:rsidRPr="00E57E3D" w:rsidRDefault="00701F9D" w:rsidP="00CA0492">
            <w:pPr>
              <w:jc w:val="center"/>
              <w:rPr>
                <w:rFonts w:ascii="Times New Roman" w:hAnsi="Times New Roman" w:cs="Times New Roman"/>
                <w:sz w:val="18"/>
                <w:szCs w:val="18"/>
              </w:rPr>
            </w:pPr>
            <w:r w:rsidRPr="00E57E3D">
              <w:rPr>
                <w:rFonts w:ascii="Times New Roman" w:hAnsi="Times New Roman" w:cs="Times New Roman"/>
                <w:sz w:val="18"/>
                <w:szCs w:val="18"/>
              </w:rPr>
              <w:t>Овощи, фрукты, бахчевые</w:t>
            </w:r>
          </w:p>
        </w:tc>
        <w:tc>
          <w:tcPr>
            <w:tcW w:w="850" w:type="dxa"/>
            <w:shd w:val="clear" w:color="auto" w:fill="auto"/>
          </w:tcPr>
          <w:p w:rsidR="00701F9D" w:rsidRPr="00E57E3D" w:rsidRDefault="00701F9D" w:rsidP="00C54320">
            <w:pPr>
              <w:jc w:val="center"/>
              <w:rPr>
                <w:rFonts w:ascii="Times New Roman" w:hAnsi="Times New Roman" w:cs="Times New Roman"/>
                <w:color w:val="000000"/>
                <w:sz w:val="18"/>
                <w:szCs w:val="18"/>
              </w:rPr>
            </w:pPr>
            <w:r w:rsidRPr="00E57E3D">
              <w:rPr>
                <w:rFonts w:ascii="Times New Roman" w:hAnsi="Times New Roman" w:cs="Times New Roman"/>
                <w:sz w:val="18"/>
                <w:szCs w:val="18"/>
              </w:rPr>
              <w:t>30,0 м</w:t>
            </w:r>
            <w:r w:rsidRPr="00E57E3D">
              <w:rPr>
                <w:rFonts w:ascii="Times New Roman" w:hAnsi="Times New Roman" w:cs="Times New Roman"/>
                <w:sz w:val="18"/>
                <w:szCs w:val="18"/>
                <w:vertAlign w:val="superscript"/>
              </w:rPr>
              <w:t>2</w:t>
            </w:r>
          </w:p>
        </w:tc>
        <w:tc>
          <w:tcPr>
            <w:tcW w:w="992"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1</w:t>
            </w:r>
            <w:r w:rsidR="00E57E3D">
              <w:rPr>
                <w:rFonts w:ascii="Times New Roman" w:hAnsi="Times New Roman" w:cs="Times New Roman"/>
                <w:sz w:val="18"/>
                <w:szCs w:val="18"/>
              </w:rPr>
              <w:t> </w:t>
            </w:r>
            <w:r w:rsidRPr="00E57E3D">
              <w:rPr>
                <w:rFonts w:ascii="Times New Roman" w:hAnsi="Times New Roman" w:cs="Times New Roman"/>
                <w:sz w:val="18"/>
                <w:szCs w:val="18"/>
              </w:rPr>
              <w:t>423</w:t>
            </w:r>
            <w:r w:rsidR="00E57E3D">
              <w:rPr>
                <w:rFonts w:ascii="Times New Roman" w:hAnsi="Times New Roman" w:cs="Times New Roman"/>
                <w:sz w:val="18"/>
                <w:szCs w:val="18"/>
              </w:rPr>
              <w:t xml:space="preserve"> </w:t>
            </w:r>
            <w:r w:rsidRPr="00E57E3D">
              <w:rPr>
                <w:rFonts w:ascii="Times New Roman" w:hAnsi="Times New Roman" w:cs="Times New Roman"/>
                <w:sz w:val="18"/>
                <w:szCs w:val="18"/>
              </w:rPr>
              <w:t>497,60</w:t>
            </w:r>
          </w:p>
        </w:tc>
        <w:tc>
          <w:tcPr>
            <w:tcW w:w="1418"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711</w:t>
            </w:r>
            <w:r w:rsidR="00E57E3D">
              <w:rPr>
                <w:rFonts w:ascii="Times New Roman" w:hAnsi="Times New Roman" w:cs="Times New Roman"/>
                <w:sz w:val="18"/>
                <w:szCs w:val="18"/>
              </w:rPr>
              <w:t xml:space="preserve"> </w:t>
            </w:r>
            <w:r w:rsidRPr="00E57E3D">
              <w:rPr>
                <w:rFonts w:ascii="Times New Roman" w:hAnsi="Times New Roman" w:cs="Times New Roman"/>
                <w:sz w:val="18"/>
                <w:szCs w:val="18"/>
              </w:rPr>
              <w:t>748,80</w:t>
            </w:r>
          </w:p>
        </w:tc>
        <w:tc>
          <w:tcPr>
            <w:tcW w:w="1418" w:type="dxa"/>
            <w:shd w:val="clear" w:color="auto" w:fill="auto"/>
          </w:tcPr>
          <w:p w:rsidR="00701F9D" w:rsidRPr="00E57E3D" w:rsidRDefault="008B78E9" w:rsidP="005F0478">
            <w:pPr>
              <w:jc w:val="center"/>
              <w:rPr>
                <w:rFonts w:ascii="Times New Roman" w:hAnsi="Times New Roman" w:cs="Times New Roman"/>
                <w:sz w:val="18"/>
                <w:szCs w:val="18"/>
              </w:rPr>
            </w:pPr>
            <w:r w:rsidRPr="00E57E3D">
              <w:rPr>
                <w:rFonts w:ascii="Times New Roman" w:hAnsi="Times New Roman" w:cs="Times New Roman"/>
                <w:sz w:val="18"/>
                <w:szCs w:val="18"/>
              </w:rPr>
              <w:t>71174,88</w:t>
            </w:r>
          </w:p>
        </w:tc>
        <w:tc>
          <w:tcPr>
            <w:tcW w:w="850" w:type="dxa"/>
            <w:shd w:val="clear" w:color="auto" w:fill="auto"/>
          </w:tcPr>
          <w:p w:rsidR="00701F9D"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r w:rsidR="00701F9D" w:rsidRPr="00C874A9" w:rsidTr="00E57E3D">
        <w:tc>
          <w:tcPr>
            <w:tcW w:w="992" w:type="dxa"/>
            <w:shd w:val="clear" w:color="auto" w:fill="auto"/>
          </w:tcPr>
          <w:p w:rsidR="00701F9D"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Лот № 2</w:t>
            </w:r>
            <w:r w:rsidR="005211CA">
              <w:rPr>
                <w:rFonts w:ascii="Times New Roman" w:hAnsi="Times New Roman" w:cs="Times New Roman"/>
                <w:sz w:val="18"/>
                <w:szCs w:val="18"/>
                <w:lang w:val="en-US"/>
              </w:rPr>
              <w:t>3</w:t>
            </w:r>
            <w:r w:rsidRPr="00E57E3D">
              <w:rPr>
                <w:rFonts w:ascii="Times New Roman" w:hAnsi="Times New Roman" w:cs="Times New Roman"/>
                <w:sz w:val="18"/>
                <w:szCs w:val="18"/>
              </w:rPr>
              <w:t>/ точка  499</w:t>
            </w:r>
          </w:p>
        </w:tc>
        <w:tc>
          <w:tcPr>
            <w:tcW w:w="1560" w:type="dxa"/>
            <w:shd w:val="clear" w:color="auto" w:fill="auto"/>
          </w:tcPr>
          <w:p w:rsidR="00701F9D" w:rsidRPr="00E57E3D" w:rsidRDefault="00701F9D" w:rsidP="005903B4">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 xml:space="preserve">г. Керчь, </w:t>
            </w:r>
          </w:p>
          <w:p w:rsidR="00701F9D" w:rsidRPr="00E57E3D" w:rsidRDefault="00701F9D" w:rsidP="005903B4">
            <w:pPr>
              <w:pStyle w:val="af6"/>
              <w:jc w:val="center"/>
              <w:rPr>
                <w:rFonts w:ascii="Times New Roman" w:hAnsi="Times New Roman" w:cs="Times New Roman"/>
                <w:color w:val="000000"/>
                <w:sz w:val="18"/>
                <w:szCs w:val="18"/>
              </w:rPr>
            </w:pPr>
            <w:r w:rsidRPr="00E57E3D">
              <w:rPr>
                <w:rFonts w:ascii="Times New Roman" w:hAnsi="Times New Roman" w:cs="Times New Roman"/>
                <w:color w:val="000000"/>
                <w:sz w:val="18"/>
                <w:szCs w:val="18"/>
              </w:rPr>
              <w:t>ул. Кирова,1</w:t>
            </w:r>
          </w:p>
        </w:tc>
        <w:tc>
          <w:tcPr>
            <w:tcW w:w="992"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Павильон</w:t>
            </w:r>
          </w:p>
        </w:tc>
        <w:tc>
          <w:tcPr>
            <w:tcW w:w="993"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Продовольственные товары</w:t>
            </w:r>
          </w:p>
        </w:tc>
        <w:tc>
          <w:tcPr>
            <w:tcW w:w="850" w:type="dxa"/>
            <w:shd w:val="clear" w:color="auto" w:fill="auto"/>
          </w:tcPr>
          <w:p w:rsidR="00701F9D" w:rsidRPr="00E57E3D" w:rsidRDefault="00701F9D" w:rsidP="00C54320">
            <w:pPr>
              <w:jc w:val="center"/>
              <w:rPr>
                <w:rFonts w:ascii="Times New Roman" w:hAnsi="Times New Roman" w:cs="Times New Roman"/>
                <w:color w:val="000000"/>
                <w:sz w:val="18"/>
                <w:szCs w:val="18"/>
                <w:vertAlign w:val="superscript"/>
              </w:rPr>
            </w:pPr>
            <w:r w:rsidRPr="00E57E3D">
              <w:rPr>
                <w:rFonts w:ascii="Times New Roman" w:hAnsi="Times New Roman" w:cs="Times New Roman"/>
                <w:color w:val="000000"/>
                <w:sz w:val="18"/>
                <w:szCs w:val="18"/>
              </w:rPr>
              <w:t>7,0 м</w:t>
            </w:r>
            <w:r w:rsidRPr="00E57E3D">
              <w:rPr>
                <w:rFonts w:ascii="Times New Roman" w:hAnsi="Times New Roman" w:cs="Times New Roman"/>
                <w:color w:val="000000"/>
                <w:sz w:val="18"/>
                <w:szCs w:val="18"/>
                <w:vertAlign w:val="superscript"/>
              </w:rPr>
              <w:t>2</w:t>
            </w:r>
          </w:p>
        </w:tc>
        <w:tc>
          <w:tcPr>
            <w:tcW w:w="992"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Круглогодично</w:t>
            </w:r>
          </w:p>
        </w:tc>
        <w:tc>
          <w:tcPr>
            <w:tcW w:w="1276"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498</w:t>
            </w:r>
            <w:r w:rsidR="00E57E3D">
              <w:rPr>
                <w:rFonts w:ascii="Times New Roman" w:hAnsi="Times New Roman" w:cs="Times New Roman"/>
                <w:sz w:val="18"/>
                <w:szCs w:val="18"/>
              </w:rPr>
              <w:t xml:space="preserve"> </w:t>
            </w:r>
            <w:r w:rsidRPr="00E57E3D">
              <w:rPr>
                <w:rFonts w:ascii="Times New Roman" w:hAnsi="Times New Roman" w:cs="Times New Roman"/>
                <w:sz w:val="18"/>
                <w:szCs w:val="18"/>
              </w:rPr>
              <w:t>224,16</w:t>
            </w:r>
          </w:p>
        </w:tc>
        <w:tc>
          <w:tcPr>
            <w:tcW w:w="1418" w:type="dxa"/>
            <w:shd w:val="clear" w:color="auto" w:fill="auto"/>
          </w:tcPr>
          <w:p w:rsidR="00701F9D" w:rsidRPr="00E57E3D" w:rsidRDefault="00701F9D" w:rsidP="00C54320">
            <w:pPr>
              <w:jc w:val="center"/>
              <w:rPr>
                <w:rFonts w:ascii="Times New Roman" w:hAnsi="Times New Roman" w:cs="Times New Roman"/>
                <w:sz w:val="18"/>
                <w:szCs w:val="18"/>
              </w:rPr>
            </w:pPr>
            <w:r w:rsidRPr="00E57E3D">
              <w:rPr>
                <w:rFonts w:ascii="Times New Roman" w:hAnsi="Times New Roman" w:cs="Times New Roman"/>
                <w:sz w:val="18"/>
                <w:szCs w:val="18"/>
              </w:rPr>
              <w:t>249</w:t>
            </w:r>
            <w:r w:rsidR="00E57E3D">
              <w:rPr>
                <w:rFonts w:ascii="Times New Roman" w:hAnsi="Times New Roman" w:cs="Times New Roman"/>
                <w:sz w:val="18"/>
                <w:szCs w:val="18"/>
              </w:rPr>
              <w:t xml:space="preserve"> </w:t>
            </w:r>
            <w:r w:rsidRPr="00E57E3D">
              <w:rPr>
                <w:rFonts w:ascii="Times New Roman" w:hAnsi="Times New Roman" w:cs="Times New Roman"/>
                <w:sz w:val="18"/>
                <w:szCs w:val="18"/>
              </w:rPr>
              <w:t>112,08</w:t>
            </w:r>
          </w:p>
        </w:tc>
        <w:tc>
          <w:tcPr>
            <w:tcW w:w="1418" w:type="dxa"/>
            <w:shd w:val="clear" w:color="auto" w:fill="auto"/>
          </w:tcPr>
          <w:p w:rsidR="00701F9D" w:rsidRPr="00E57E3D" w:rsidRDefault="008B78E9" w:rsidP="005F0478">
            <w:pPr>
              <w:jc w:val="center"/>
              <w:rPr>
                <w:rFonts w:ascii="Times New Roman" w:hAnsi="Times New Roman" w:cs="Times New Roman"/>
                <w:sz w:val="18"/>
                <w:szCs w:val="18"/>
              </w:rPr>
            </w:pPr>
            <w:r w:rsidRPr="00E57E3D">
              <w:rPr>
                <w:rFonts w:ascii="Times New Roman" w:hAnsi="Times New Roman" w:cs="Times New Roman"/>
                <w:sz w:val="18"/>
                <w:szCs w:val="18"/>
              </w:rPr>
              <w:t>24911,21</w:t>
            </w:r>
          </w:p>
        </w:tc>
        <w:tc>
          <w:tcPr>
            <w:tcW w:w="850" w:type="dxa"/>
            <w:shd w:val="clear" w:color="auto" w:fill="auto"/>
          </w:tcPr>
          <w:p w:rsidR="00701F9D" w:rsidRPr="00E57E3D" w:rsidRDefault="00701F9D" w:rsidP="005F0478">
            <w:pPr>
              <w:jc w:val="center"/>
              <w:rPr>
                <w:rFonts w:ascii="Times New Roman" w:hAnsi="Times New Roman" w:cs="Times New Roman"/>
                <w:sz w:val="18"/>
                <w:szCs w:val="18"/>
              </w:rPr>
            </w:pPr>
            <w:r w:rsidRPr="00E57E3D">
              <w:rPr>
                <w:rFonts w:ascii="Times New Roman" w:hAnsi="Times New Roman" w:cs="Times New Roman"/>
                <w:sz w:val="18"/>
                <w:szCs w:val="18"/>
              </w:rPr>
              <w:t>Да</w:t>
            </w:r>
          </w:p>
        </w:tc>
      </w:tr>
    </w:tbl>
    <w:p w:rsidR="004C5B6A" w:rsidRDefault="004C5B6A" w:rsidP="00F355D3">
      <w:pPr>
        <w:pStyle w:val="a3"/>
        <w:spacing w:after="60"/>
        <w:ind w:firstLine="708"/>
        <w:jc w:val="both"/>
      </w:pPr>
    </w:p>
    <w:p w:rsidR="00F355D3" w:rsidRPr="00FF28AD" w:rsidRDefault="004C5B6A" w:rsidP="00F355D3">
      <w:pPr>
        <w:pStyle w:val="a3"/>
        <w:spacing w:after="60"/>
        <w:ind w:firstLine="708"/>
        <w:jc w:val="both"/>
      </w:pPr>
      <w:r>
        <w:t xml:space="preserve">3. </w:t>
      </w:r>
      <w:r w:rsidR="001C0D82" w:rsidRPr="00FF28AD">
        <w:t xml:space="preserve">Начальная цена предмета аукциона </w:t>
      </w:r>
      <w:r w:rsidR="00F355D3">
        <w:t>(</w:t>
      </w:r>
      <w:r w:rsidR="001C0D82" w:rsidRPr="00FF28AD">
        <w:t xml:space="preserve">без учета </w:t>
      </w:r>
      <w:r w:rsidR="00F355D3">
        <w:t>НДС),</w:t>
      </w:r>
      <w:r w:rsidR="00F67016">
        <w:t xml:space="preserve"> «ш</w:t>
      </w:r>
      <w:r w:rsidR="001C0D82" w:rsidRPr="00FF28AD">
        <w:t>аг аукциона</w:t>
      </w:r>
      <w:r w:rsidR="001C0D82" w:rsidRPr="00FF28AD">
        <w:rPr>
          <w:b/>
        </w:rPr>
        <w:t>»</w:t>
      </w:r>
      <w:r w:rsidR="00831442">
        <w:rPr>
          <w:b/>
        </w:rPr>
        <w:t xml:space="preserve"> </w:t>
      </w:r>
      <w:r w:rsidR="0067629B">
        <w:t>(</w:t>
      </w:r>
      <w:r w:rsidR="001C0D82" w:rsidRPr="00FF28AD">
        <w:t>составляет 5%</w:t>
      </w:r>
      <w:r w:rsidR="008378BE">
        <w:t xml:space="preserve"> </w:t>
      </w:r>
      <w:r w:rsidR="001C0D82" w:rsidRPr="00FF28AD">
        <w:t>от начальной цены аукциона</w:t>
      </w:r>
      <w:r w:rsidR="0067629B">
        <w:t xml:space="preserve">) </w:t>
      </w:r>
      <w:r w:rsidR="00F355D3">
        <w:rPr>
          <w:bCs/>
        </w:rPr>
        <w:t>указаны в п.2</w:t>
      </w:r>
      <w:r w:rsidR="00AD55D0">
        <w:rPr>
          <w:bCs/>
        </w:rPr>
        <w:t xml:space="preserve"> </w:t>
      </w:r>
      <w:r w:rsidR="00F355D3">
        <w:rPr>
          <w:bCs/>
        </w:rPr>
        <w:t>настоящего извещения.</w:t>
      </w:r>
    </w:p>
    <w:p w:rsidR="008E299E" w:rsidRDefault="001C0D82" w:rsidP="008E299E">
      <w:pPr>
        <w:pStyle w:val="a3"/>
        <w:spacing w:after="60"/>
        <w:ind w:firstLine="708"/>
        <w:jc w:val="both"/>
        <w:rPr>
          <w:bCs/>
        </w:rPr>
      </w:pPr>
      <w:r w:rsidRPr="00FF28AD">
        <w:t xml:space="preserve">Критерий определения победителя: наиболее высокая цена за право размещения </w:t>
      </w:r>
      <w:r w:rsidRPr="00FF28AD">
        <w:rPr>
          <w:bCs/>
        </w:rPr>
        <w:t>нестационарного торгового объекта</w:t>
      </w:r>
      <w:r w:rsidR="0067629B">
        <w:rPr>
          <w:bCs/>
        </w:rPr>
        <w:t xml:space="preserve">. </w:t>
      </w:r>
    </w:p>
    <w:p w:rsidR="008E299E" w:rsidRPr="008E299E" w:rsidRDefault="004C5B6A" w:rsidP="008E299E">
      <w:pPr>
        <w:pStyle w:val="a3"/>
        <w:spacing w:after="60"/>
        <w:ind w:firstLine="708"/>
        <w:jc w:val="both"/>
      </w:pPr>
      <w:r>
        <w:t xml:space="preserve">4. </w:t>
      </w:r>
      <w:r w:rsidR="008E299E" w:rsidRPr="008E299E">
        <w:t>Срок действия договора на право размещения нестационарного торгового  объекта на территории муниципального образования городской округ Ке</w:t>
      </w:r>
      <w:r w:rsidR="00F9268B">
        <w:t>рчь Республики Крым согласно</w:t>
      </w:r>
      <w:r w:rsidR="008E299E" w:rsidRPr="008E299E">
        <w:t xml:space="preserve"> Порядка размещения и функционирования нестационарных торговых объектов на территории муниципального образования городской округ Керчь Республики Крым, утвержденного постановлением администрации города Керчи Республики Крым </w:t>
      </w:r>
      <w:r w:rsidR="00C54320">
        <w:t xml:space="preserve">      </w:t>
      </w:r>
      <w:r w:rsidR="008E299E" w:rsidRPr="008E299E">
        <w:t>от 20.12.2016 № 4183/1-п «Об утверждении Порядка размещения и функционирования нестационарных торговых объектов на территории муниципального образования городской округ Керчь Республики Крым»</w:t>
      </w:r>
      <w:r w:rsidR="00F03866">
        <w:t xml:space="preserve"> (с изменениями и дополнениями) </w:t>
      </w:r>
      <w:r w:rsidR="008E299E" w:rsidRPr="008E299E">
        <w:t xml:space="preserve">(далее – Порядок). </w:t>
      </w:r>
    </w:p>
    <w:p w:rsidR="001C0D82" w:rsidRDefault="001C0D82" w:rsidP="001C0D82">
      <w:pPr>
        <w:pStyle w:val="a3"/>
        <w:ind w:firstLine="709"/>
        <w:jc w:val="both"/>
        <w:rPr>
          <w:bCs/>
        </w:rPr>
      </w:pPr>
      <w:r w:rsidRPr="00FF28AD">
        <w:t>5. Документация об аукционе предоставляется бесплатно в электронном виде или на бумажном носителе в рабочие дни в период приема заявок по адресу:</w:t>
      </w:r>
      <w:r w:rsidR="00DE0E93">
        <w:rPr>
          <w:bCs/>
        </w:rPr>
        <w:t xml:space="preserve"> 298300, Республика Крым, </w:t>
      </w:r>
      <w:r w:rsidRPr="00FF28AD">
        <w:rPr>
          <w:bCs/>
        </w:rPr>
        <w:t>г.</w:t>
      </w:r>
      <w:r w:rsidR="004C5B6A">
        <w:rPr>
          <w:bCs/>
        </w:rPr>
        <w:t xml:space="preserve"> Керчь, ул. Кирова,17</w:t>
      </w:r>
      <w:r w:rsidR="00B159EE">
        <w:rPr>
          <w:bCs/>
        </w:rPr>
        <w:t>,</w:t>
      </w:r>
      <w:r w:rsidR="004C5B6A">
        <w:rPr>
          <w:bCs/>
        </w:rPr>
        <w:t xml:space="preserve"> каб. </w:t>
      </w:r>
      <w:r w:rsidRPr="00FF28AD">
        <w:rPr>
          <w:bCs/>
        </w:rPr>
        <w:t>322.</w:t>
      </w:r>
    </w:p>
    <w:p w:rsidR="001C0D82" w:rsidRPr="00FF28AD" w:rsidRDefault="001C0D82" w:rsidP="001C0D82">
      <w:pPr>
        <w:pStyle w:val="a3"/>
        <w:tabs>
          <w:tab w:val="left" w:pos="8895"/>
        </w:tabs>
        <w:ind w:firstLine="709"/>
        <w:jc w:val="both"/>
      </w:pPr>
      <w:r w:rsidRPr="00FF28AD">
        <w:t>Адреса сайтов:</w:t>
      </w:r>
      <w:r w:rsidRPr="00FF28AD">
        <w:tab/>
      </w:r>
    </w:p>
    <w:p w:rsidR="001C0D82" w:rsidRPr="00FF28AD" w:rsidRDefault="001C0D82" w:rsidP="001C0D82">
      <w:pPr>
        <w:pStyle w:val="a3"/>
        <w:tabs>
          <w:tab w:val="left" w:leader="underscore" w:pos="7394"/>
        </w:tabs>
        <w:ind w:firstLine="709"/>
        <w:jc w:val="both"/>
      </w:pPr>
      <w:r w:rsidRPr="00FF28AD">
        <w:t xml:space="preserve">Официальный </w:t>
      </w:r>
      <w:r w:rsidRPr="00FF28AD">
        <w:rPr>
          <w:bCs/>
        </w:rPr>
        <w:t>Интернет-сайт:</w:t>
      </w:r>
      <w:r w:rsidR="0060440F">
        <w:rPr>
          <w:bCs/>
        </w:rPr>
        <w:t xml:space="preserve"> </w:t>
      </w:r>
      <w:r w:rsidRPr="00FF28AD">
        <w:rPr>
          <w:bCs/>
        </w:rPr>
        <w:t>http</w:t>
      </w:r>
      <w:r w:rsidR="00F62BDF">
        <w:rPr>
          <w:bCs/>
          <w:lang w:val="en-US"/>
        </w:rPr>
        <w:t>s</w:t>
      </w:r>
      <w:r w:rsidRPr="00FF28AD">
        <w:rPr>
          <w:bCs/>
        </w:rPr>
        <w:t>://torgi.gov.ru</w:t>
      </w:r>
    </w:p>
    <w:p w:rsidR="00B159EE" w:rsidRDefault="001C0D82" w:rsidP="001B3711">
      <w:pPr>
        <w:pStyle w:val="a3"/>
        <w:tabs>
          <w:tab w:val="left" w:leader="underscore" w:pos="7394"/>
          <w:tab w:val="left" w:pos="8558"/>
        </w:tabs>
        <w:ind w:firstLine="709"/>
        <w:jc w:val="both"/>
      </w:pPr>
      <w:r w:rsidRPr="00FF28AD">
        <w:t>Официальный сайт администрации города Керч</w:t>
      </w:r>
      <w:r w:rsidR="00582D70">
        <w:t>и</w:t>
      </w:r>
      <w:r w:rsidR="00114808">
        <w:t xml:space="preserve"> Республики Крым</w:t>
      </w:r>
      <w:r w:rsidRPr="00FF28AD">
        <w:t>:</w:t>
      </w:r>
      <w:r w:rsidR="00393BC1">
        <w:t xml:space="preserve"> </w:t>
      </w:r>
    </w:p>
    <w:p w:rsidR="001B3711" w:rsidRDefault="0060440F" w:rsidP="001B3711">
      <w:pPr>
        <w:pStyle w:val="a3"/>
        <w:tabs>
          <w:tab w:val="left" w:leader="underscore" w:pos="7394"/>
          <w:tab w:val="left" w:pos="8558"/>
        </w:tabs>
        <w:ind w:firstLine="709"/>
        <w:jc w:val="both"/>
      </w:pPr>
      <w:r w:rsidRPr="00FF28AD">
        <w:rPr>
          <w:bCs/>
        </w:rPr>
        <w:t>http</w:t>
      </w:r>
      <w:r w:rsidR="00F62BDF">
        <w:rPr>
          <w:bCs/>
          <w:lang w:val="en-US"/>
        </w:rPr>
        <w:t>s</w:t>
      </w:r>
      <w:r w:rsidRPr="00FF28AD">
        <w:rPr>
          <w:bCs/>
        </w:rPr>
        <w:t>://</w:t>
      </w:r>
      <w:r w:rsidR="00393BC1">
        <w:t>керчь</w:t>
      </w:r>
      <w:r w:rsidR="00114808">
        <w:t>–город рф</w:t>
      </w:r>
      <w:r w:rsidR="001B3711">
        <w:t>.</w:t>
      </w:r>
    </w:p>
    <w:p w:rsidR="0060440F" w:rsidRDefault="0072298D" w:rsidP="001B3711">
      <w:pPr>
        <w:pStyle w:val="a3"/>
        <w:tabs>
          <w:tab w:val="left" w:leader="underscore" w:pos="7394"/>
          <w:tab w:val="left" w:pos="8558"/>
        </w:tabs>
        <w:ind w:firstLine="709"/>
        <w:jc w:val="both"/>
      </w:pPr>
      <w:r w:rsidRPr="0072298D">
        <w:t> Начало приёма заявок: с</w:t>
      </w:r>
      <w:r w:rsidR="00831442">
        <w:t xml:space="preserve"> </w:t>
      </w:r>
      <w:r w:rsidR="005211CA" w:rsidRPr="005211CA">
        <w:t xml:space="preserve">12 </w:t>
      </w:r>
      <w:r w:rsidR="005211CA">
        <w:t>марта</w:t>
      </w:r>
      <w:r w:rsidRPr="0072298D">
        <w:t xml:space="preserve"> 201</w:t>
      </w:r>
      <w:r w:rsidR="00C54320">
        <w:t>9</w:t>
      </w:r>
      <w:r w:rsidR="00831442">
        <w:t xml:space="preserve"> </w:t>
      </w:r>
      <w:r w:rsidRPr="0072298D">
        <w:t>года в 9 часов 00 минут по местному времени по адресу:</w:t>
      </w:r>
      <w:r w:rsidRPr="0072298D">
        <w:rPr>
          <w:bCs/>
        </w:rPr>
        <w:t xml:space="preserve"> 298300, Республика Крым, г.</w:t>
      </w:r>
      <w:r w:rsidR="004C5B6A">
        <w:rPr>
          <w:bCs/>
        </w:rPr>
        <w:t xml:space="preserve"> Керчь, ул. Кирова,</w:t>
      </w:r>
      <w:r w:rsidR="0060440F">
        <w:rPr>
          <w:bCs/>
        </w:rPr>
        <w:t xml:space="preserve"> </w:t>
      </w:r>
      <w:r w:rsidR="004C5B6A">
        <w:rPr>
          <w:bCs/>
        </w:rPr>
        <w:t>17</w:t>
      </w:r>
      <w:r w:rsidR="0060440F">
        <w:rPr>
          <w:bCs/>
        </w:rPr>
        <w:t>,</w:t>
      </w:r>
      <w:r w:rsidR="004C5B6A">
        <w:rPr>
          <w:bCs/>
        </w:rPr>
        <w:t xml:space="preserve"> каб. </w:t>
      </w:r>
      <w:r w:rsidRPr="0072298D">
        <w:rPr>
          <w:bCs/>
        </w:rPr>
        <w:t>322.</w:t>
      </w:r>
      <w:r w:rsidR="004C5B6A">
        <w:rPr>
          <w:bCs/>
        </w:rPr>
        <w:t xml:space="preserve">                          </w:t>
      </w:r>
      <w:r w:rsidRPr="0072298D">
        <w:t xml:space="preserve">с понедельника по пятницу с 9 часов 00 мин до 15 часов 00 мин. по местному времени с перерывом </w:t>
      </w:r>
      <w:r w:rsidR="00240AF3">
        <w:t>на обед с 12 часов 00 мин. до 12 часов 45</w:t>
      </w:r>
      <w:r w:rsidRPr="0072298D">
        <w:t xml:space="preserve"> мин. ежедневно. </w:t>
      </w:r>
    </w:p>
    <w:p w:rsidR="0072298D" w:rsidRDefault="0072298D" w:rsidP="001B3711">
      <w:pPr>
        <w:pStyle w:val="a3"/>
        <w:tabs>
          <w:tab w:val="left" w:leader="underscore" w:pos="7394"/>
          <w:tab w:val="left" w:pos="8558"/>
        </w:tabs>
        <w:ind w:firstLine="709"/>
        <w:jc w:val="both"/>
      </w:pPr>
      <w:r w:rsidRPr="0072298D">
        <w:t xml:space="preserve">Окончание приёма заявок: </w:t>
      </w:r>
      <w:r w:rsidR="005211CA">
        <w:t>27</w:t>
      </w:r>
      <w:r w:rsidR="00590AFE">
        <w:t xml:space="preserve"> марта</w:t>
      </w:r>
      <w:r w:rsidR="00C54320">
        <w:t xml:space="preserve"> </w:t>
      </w:r>
      <w:r w:rsidRPr="0072298D">
        <w:t>201</w:t>
      </w:r>
      <w:r w:rsidR="00C54320">
        <w:t>9</w:t>
      </w:r>
      <w:r w:rsidR="00364BAB">
        <w:t xml:space="preserve"> </w:t>
      </w:r>
      <w:r w:rsidRPr="0072298D">
        <w:t xml:space="preserve">г. в 15 часов 00 минут по местному времени. </w:t>
      </w:r>
    </w:p>
    <w:p w:rsidR="00C63326" w:rsidRDefault="00DA285C" w:rsidP="00C63326">
      <w:pPr>
        <w:spacing w:after="60" w:line="240" w:lineRule="auto"/>
        <w:ind w:firstLine="708"/>
        <w:jc w:val="both"/>
        <w:rPr>
          <w:rFonts w:ascii="Times New Roman" w:hAnsi="Times New Roman"/>
          <w:sz w:val="24"/>
          <w:szCs w:val="24"/>
        </w:rPr>
      </w:pPr>
      <w:r>
        <w:rPr>
          <w:rFonts w:ascii="Times New Roman" w:hAnsi="Times New Roman"/>
          <w:sz w:val="24"/>
          <w:szCs w:val="24"/>
        </w:rPr>
        <w:t xml:space="preserve">Место, дата, время и порядок </w:t>
      </w:r>
      <w:r w:rsidR="0072298D" w:rsidRPr="0072298D">
        <w:rPr>
          <w:rFonts w:ascii="Times New Roman" w:hAnsi="Times New Roman"/>
          <w:sz w:val="24"/>
          <w:szCs w:val="24"/>
        </w:rPr>
        <w:t xml:space="preserve">проведения аукциона: </w:t>
      </w:r>
      <w:r w:rsidR="005211CA">
        <w:rPr>
          <w:rFonts w:ascii="Times New Roman" w:hAnsi="Times New Roman"/>
          <w:sz w:val="24"/>
          <w:szCs w:val="24"/>
        </w:rPr>
        <w:t>02 апреля</w:t>
      </w:r>
      <w:r w:rsidR="00590AFE">
        <w:rPr>
          <w:rFonts w:ascii="Times New Roman" w:hAnsi="Times New Roman"/>
          <w:sz w:val="24"/>
          <w:szCs w:val="24"/>
        </w:rPr>
        <w:t xml:space="preserve"> </w:t>
      </w:r>
      <w:r w:rsidR="0072298D" w:rsidRPr="0072298D">
        <w:rPr>
          <w:rFonts w:ascii="Times New Roman" w:hAnsi="Times New Roman"/>
          <w:sz w:val="24"/>
          <w:szCs w:val="24"/>
        </w:rPr>
        <w:t>201</w:t>
      </w:r>
      <w:r w:rsidR="00590AFE">
        <w:rPr>
          <w:rFonts w:ascii="Times New Roman" w:hAnsi="Times New Roman"/>
          <w:sz w:val="24"/>
          <w:szCs w:val="24"/>
        </w:rPr>
        <w:t>9</w:t>
      </w:r>
      <w:r w:rsidR="0072298D" w:rsidRPr="0072298D">
        <w:rPr>
          <w:rFonts w:ascii="Times New Roman" w:hAnsi="Times New Roman"/>
          <w:sz w:val="24"/>
          <w:szCs w:val="24"/>
        </w:rPr>
        <w:t xml:space="preserve"> года, </w:t>
      </w:r>
      <w:r w:rsidR="000C39E8">
        <w:rPr>
          <w:rFonts w:ascii="Times New Roman" w:hAnsi="Times New Roman"/>
          <w:sz w:val="24"/>
          <w:szCs w:val="24"/>
        </w:rPr>
        <w:t xml:space="preserve">                  </w:t>
      </w:r>
      <w:r w:rsidR="0072298D" w:rsidRPr="0072298D">
        <w:rPr>
          <w:rFonts w:ascii="Times New Roman" w:hAnsi="Times New Roman"/>
          <w:sz w:val="24"/>
          <w:szCs w:val="24"/>
        </w:rPr>
        <w:t>в 10 час. 00 мин. по местному времени. Регистра</w:t>
      </w:r>
      <w:r w:rsidR="008378BE">
        <w:rPr>
          <w:rFonts w:ascii="Times New Roman" w:hAnsi="Times New Roman"/>
          <w:sz w:val="24"/>
          <w:szCs w:val="24"/>
        </w:rPr>
        <w:t>ция участников с 9-30 мин. до 9-</w:t>
      </w:r>
      <w:r w:rsidR="0072298D" w:rsidRPr="0072298D">
        <w:rPr>
          <w:rFonts w:ascii="Times New Roman" w:hAnsi="Times New Roman"/>
          <w:sz w:val="24"/>
          <w:szCs w:val="24"/>
        </w:rPr>
        <w:t>55 мин. по местному времени по адресу:</w:t>
      </w:r>
      <w:r w:rsidR="0072298D" w:rsidRPr="0072298D">
        <w:rPr>
          <w:rFonts w:ascii="Times New Roman" w:hAnsi="Times New Roman"/>
          <w:bCs/>
          <w:sz w:val="24"/>
          <w:szCs w:val="24"/>
        </w:rPr>
        <w:t xml:space="preserve"> 298300, Республика Крым</w:t>
      </w:r>
      <w:r w:rsidR="0072298D">
        <w:rPr>
          <w:rFonts w:ascii="Times New Roman" w:hAnsi="Times New Roman"/>
          <w:bCs/>
          <w:sz w:val="24"/>
          <w:szCs w:val="24"/>
        </w:rPr>
        <w:t>,</w:t>
      </w:r>
      <w:r w:rsidR="00831442">
        <w:rPr>
          <w:rFonts w:ascii="Times New Roman" w:hAnsi="Times New Roman"/>
          <w:bCs/>
          <w:sz w:val="24"/>
          <w:szCs w:val="24"/>
        </w:rPr>
        <w:t xml:space="preserve"> </w:t>
      </w:r>
      <w:r w:rsidR="0060440F">
        <w:rPr>
          <w:rFonts w:ascii="Times New Roman" w:hAnsi="Times New Roman"/>
          <w:bCs/>
          <w:sz w:val="24"/>
          <w:szCs w:val="24"/>
        </w:rPr>
        <w:t xml:space="preserve">г. </w:t>
      </w:r>
      <w:r w:rsidR="0072298D" w:rsidRPr="0072298D">
        <w:rPr>
          <w:rFonts w:ascii="Times New Roman" w:hAnsi="Times New Roman"/>
          <w:sz w:val="24"/>
          <w:szCs w:val="24"/>
        </w:rPr>
        <w:t>Керчь, ул. Кирова,17 каб.10</w:t>
      </w:r>
      <w:r w:rsidR="00364BAB">
        <w:rPr>
          <w:rFonts w:ascii="Times New Roman" w:hAnsi="Times New Roman"/>
          <w:sz w:val="24"/>
          <w:szCs w:val="24"/>
        </w:rPr>
        <w:t>2</w:t>
      </w:r>
      <w:r w:rsidR="0060440F">
        <w:rPr>
          <w:rFonts w:ascii="Times New Roman" w:hAnsi="Times New Roman"/>
          <w:sz w:val="24"/>
          <w:szCs w:val="24"/>
        </w:rPr>
        <w:t>, 1 этаж Администрации города Керчи</w:t>
      </w:r>
      <w:r w:rsidR="0072298D" w:rsidRPr="0072298D">
        <w:rPr>
          <w:rFonts w:ascii="Times New Roman" w:hAnsi="Times New Roman"/>
          <w:sz w:val="24"/>
          <w:szCs w:val="24"/>
        </w:rPr>
        <w:t>.</w:t>
      </w:r>
    </w:p>
    <w:p w:rsidR="00C63326" w:rsidRPr="00C63326" w:rsidRDefault="001C0D82" w:rsidP="00C63326">
      <w:pPr>
        <w:spacing w:after="60" w:line="240" w:lineRule="auto"/>
        <w:ind w:firstLine="708"/>
        <w:jc w:val="both"/>
        <w:rPr>
          <w:rFonts w:ascii="Times New Roman" w:hAnsi="Times New Roman" w:cs="Times New Roman"/>
          <w:sz w:val="24"/>
          <w:szCs w:val="24"/>
        </w:rPr>
      </w:pPr>
      <w:r w:rsidRPr="00C63326">
        <w:rPr>
          <w:rFonts w:ascii="Times New Roman" w:hAnsi="Times New Roman" w:cs="Times New Roman"/>
          <w:sz w:val="24"/>
          <w:szCs w:val="24"/>
        </w:rPr>
        <w:t xml:space="preserve">6. </w:t>
      </w:r>
      <w:r w:rsidR="00C63326" w:rsidRPr="00C63326">
        <w:rPr>
          <w:rFonts w:ascii="Times New Roman" w:hAnsi="Times New Roman" w:cs="Times New Roman"/>
          <w:sz w:val="24"/>
          <w:szCs w:val="24"/>
        </w:rPr>
        <w:t>Сумма задатка за</w:t>
      </w:r>
      <w:r w:rsidR="00C54320">
        <w:rPr>
          <w:rFonts w:ascii="Times New Roman" w:hAnsi="Times New Roman" w:cs="Times New Roman"/>
          <w:sz w:val="24"/>
          <w:szCs w:val="24"/>
        </w:rPr>
        <w:t xml:space="preserve"> участие в аукционе составляет 5</w:t>
      </w:r>
      <w:r w:rsidR="00C63326" w:rsidRPr="00C63326">
        <w:rPr>
          <w:rFonts w:ascii="Times New Roman" w:hAnsi="Times New Roman" w:cs="Times New Roman"/>
          <w:sz w:val="24"/>
          <w:szCs w:val="24"/>
        </w:rPr>
        <w:t>0% от начальной цены предмета аукциона и является равной для всех участников аукциона.</w:t>
      </w:r>
    </w:p>
    <w:p w:rsidR="001C0D82" w:rsidRPr="00FF28AD" w:rsidRDefault="001C0D82" w:rsidP="001C0D82">
      <w:pPr>
        <w:pStyle w:val="a3"/>
        <w:ind w:firstLine="709"/>
        <w:jc w:val="both"/>
      </w:pPr>
      <w:r w:rsidRPr="0072298D">
        <w:rPr>
          <w:b/>
        </w:rPr>
        <w:t> </w:t>
      </w:r>
      <w:r w:rsidRPr="00FF28AD">
        <w:t xml:space="preserve">Реквизиты для перечисления задатка:  </w:t>
      </w:r>
    </w:p>
    <w:p w:rsidR="001C0D82" w:rsidRPr="00FF28AD" w:rsidRDefault="001C0D82" w:rsidP="000C7725">
      <w:pPr>
        <w:pStyle w:val="ad"/>
        <w:spacing w:line="240" w:lineRule="auto"/>
        <w:ind w:left="1083"/>
        <w:jc w:val="both"/>
      </w:pPr>
      <w:r w:rsidRPr="00FF28AD">
        <w:rPr>
          <w:u w:val="single"/>
        </w:rPr>
        <w:t>ИНН 9111005875, КПП</w:t>
      </w:r>
      <w:r w:rsidR="00551DA2">
        <w:rPr>
          <w:u w:val="single"/>
        </w:rPr>
        <w:t>:</w:t>
      </w:r>
      <w:r w:rsidRPr="00FF28AD">
        <w:rPr>
          <w:u w:val="single"/>
        </w:rPr>
        <w:t>911101001</w:t>
      </w:r>
      <w:r w:rsidR="00551DA2">
        <w:rPr>
          <w:u w:val="single"/>
        </w:rPr>
        <w:t>, Код ОКТМО:</w:t>
      </w:r>
      <w:r w:rsidR="00CC7FEF">
        <w:rPr>
          <w:u w:val="single"/>
        </w:rPr>
        <w:t xml:space="preserve"> </w:t>
      </w:r>
      <w:r w:rsidR="00551DA2">
        <w:rPr>
          <w:u w:val="single"/>
        </w:rPr>
        <w:t>35715000</w:t>
      </w:r>
    </w:p>
    <w:p w:rsidR="001C0D82" w:rsidRPr="00FF28AD" w:rsidRDefault="001C0D82" w:rsidP="000C7725">
      <w:pPr>
        <w:pStyle w:val="ConsPlusNonformat"/>
        <w:spacing w:line="240" w:lineRule="auto"/>
        <w:ind w:left="1083"/>
        <w:jc w:val="both"/>
        <w:rPr>
          <w:rFonts w:ascii="Times New Roman" w:hAnsi="Times New Roman" w:cs="Times New Roman"/>
          <w:sz w:val="24"/>
        </w:rPr>
      </w:pPr>
      <w:r w:rsidRPr="00FF28AD">
        <w:rPr>
          <w:rFonts w:ascii="Times New Roman" w:hAnsi="Times New Roman" w:cs="Times New Roman"/>
          <w:sz w:val="24"/>
          <w:u w:val="single"/>
        </w:rPr>
        <w:t>Получатель</w:t>
      </w:r>
      <w:r w:rsidRPr="00FF28AD">
        <w:rPr>
          <w:rFonts w:ascii="Times New Roman" w:hAnsi="Times New Roman" w:cs="Times New Roman"/>
          <w:sz w:val="24"/>
        </w:rPr>
        <w:t>: УФК по Республике Крым (Администрация г</w:t>
      </w:r>
      <w:r w:rsidR="00551DA2">
        <w:rPr>
          <w:rFonts w:ascii="Times New Roman" w:hAnsi="Times New Roman" w:cs="Times New Roman"/>
          <w:sz w:val="24"/>
        </w:rPr>
        <w:t>орода</w:t>
      </w:r>
      <w:r w:rsidRPr="00FF28AD">
        <w:rPr>
          <w:rFonts w:ascii="Times New Roman" w:hAnsi="Times New Roman" w:cs="Times New Roman"/>
          <w:sz w:val="24"/>
        </w:rPr>
        <w:t xml:space="preserve"> Керчи Республики Крым л/сч. 05753208530)</w:t>
      </w:r>
    </w:p>
    <w:p w:rsidR="001C0D82" w:rsidRPr="00FF28AD" w:rsidRDefault="001C0D82" w:rsidP="000C7725">
      <w:pPr>
        <w:pStyle w:val="ConsPlusNonformat"/>
        <w:spacing w:line="240" w:lineRule="auto"/>
        <w:ind w:left="1083"/>
        <w:rPr>
          <w:rFonts w:ascii="Times New Roman" w:hAnsi="Times New Roman" w:cs="Times New Roman"/>
          <w:sz w:val="24"/>
        </w:rPr>
      </w:pPr>
      <w:r w:rsidRPr="00FF28AD">
        <w:rPr>
          <w:rFonts w:ascii="Times New Roman" w:hAnsi="Times New Roman" w:cs="Times New Roman"/>
          <w:sz w:val="24"/>
          <w:u w:val="single"/>
        </w:rPr>
        <w:t>Расчетный счет</w:t>
      </w:r>
      <w:r w:rsidRPr="00FF28AD">
        <w:rPr>
          <w:rFonts w:ascii="Times New Roman" w:hAnsi="Times New Roman" w:cs="Times New Roman"/>
          <w:sz w:val="24"/>
        </w:rPr>
        <w:t xml:space="preserve"> 40302810235103000111</w:t>
      </w:r>
    </w:p>
    <w:p w:rsidR="001C0D82" w:rsidRPr="00FF28AD" w:rsidRDefault="001C0D82" w:rsidP="000C7725">
      <w:pPr>
        <w:pStyle w:val="ConsPlusNonformat"/>
        <w:spacing w:line="240" w:lineRule="auto"/>
        <w:ind w:left="1083"/>
        <w:rPr>
          <w:rFonts w:ascii="Times New Roman" w:hAnsi="Times New Roman" w:cs="Times New Roman"/>
          <w:sz w:val="24"/>
        </w:rPr>
      </w:pPr>
      <w:r w:rsidRPr="00FF28AD">
        <w:rPr>
          <w:rFonts w:ascii="Times New Roman" w:hAnsi="Times New Roman" w:cs="Times New Roman"/>
          <w:sz w:val="24"/>
          <w:u w:val="single"/>
        </w:rPr>
        <w:t>БИК</w:t>
      </w:r>
      <w:r w:rsidRPr="00FF28AD">
        <w:rPr>
          <w:rFonts w:ascii="Times New Roman" w:hAnsi="Times New Roman" w:cs="Times New Roman"/>
          <w:sz w:val="24"/>
        </w:rPr>
        <w:t xml:space="preserve"> 043510001</w:t>
      </w:r>
    </w:p>
    <w:p w:rsidR="001C0D82" w:rsidRPr="00FF28AD" w:rsidRDefault="001C0D82" w:rsidP="000C7725">
      <w:pPr>
        <w:pStyle w:val="ConsPlusNonformat"/>
        <w:spacing w:line="240" w:lineRule="auto"/>
        <w:ind w:left="1083"/>
        <w:rPr>
          <w:rFonts w:ascii="Times New Roman" w:hAnsi="Times New Roman" w:cs="Times New Roman"/>
          <w:sz w:val="24"/>
        </w:rPr>
      </w:pPr>
      <w:r w:rsidRPr="00FF28AD">
        <w:rPr>
          <w:rFonts w:ascii="Times New Roman" w:hAnsi="Times New Roman" w:cs="Times New Roman"/>
          <w:sz w:val="24"/>
          <w:u w:val="single"/>
        </w:rPr>
        <w:t xml:space="preserve">Банк </w:t>
      </w:r>
      <w:r w:rsidR="007E2A55" w:rsidRPr="00FF28AD">
        <w:rPr>
          <w:rFonts w:ascii="Times New Roman" w:hAnsi="Times New Roman" w:cs="Times New Roman"/>
          <w:sz w:val="24"/>
          <w:u w:val="single"/>
        </w:rPr>
        <w:t>получателя</w:t>
      </w:r>
      <w:r w:rsidR="007E2A55" w:rsidRPr="00FF28AD">
        <w:rPr>
          <w:rFonts w:ascii="Times New Roman" w:hAnsi="Times New Roman" w:cs="Times New Roman"/>
          <w:sz w:val="24"/>
        </w:rPr>
        <w:t>:</w:t>
      </w:r>
      <w:r w:rsidR="00590AFE">
        <w:rPr>
          <w:rFonts w:ascii="Times New Roman" w:hAnsi="Times New Roman" w:cs="Times New Roman"/>
          <w:sz w:val="24"/>
        </w:rPr>
        <w:t xml:space="preserve"> </w:t>
      </w:r>
      <w:r w:rsidR="007E2A55" w:rsidRPr="00FF28AD">
        <w:rPr>
          <w:rFonts w:ascii="Times New Roman" w:hAnsi="Times New Roman" w:cs="Times New Roman"/>
          <w:sz w:val="24"/>
        </w:rPr>
        <w:t>Отделение</w:t>
      </w:r>
      <w:r w:rsidR="00551DA2">
        <w:rPr>
          <w:rFonts w:ascii="Times New Roman" w:hAnsi="Times New Roman" w:cs="Times New Roman"/>
          <w:sz w:val="24"/>
        </w:rPr>
        <w:t xml:space="preserve"> по </w:t>
      </w:r>
      <w:r w:rsidRPr="00FF28AD">
        <w:rPr>
          <w:rFonts w:ascii="Times New Roman" w:hAnsi="Times New Roman" w:cs="Times New Roman"/>
          <w:sz w:val="24"/>
        </w:rPr>
        <w:t>Республик</w:t>
      </w:r>
      <w:r w:rsidR="005211CA">
        <w:rPr>
          <w:rFonts w:ascii="Times New Roman" w:hAnsi="Times New Roman" w:cs="Times New Roman"/>
          <w:sz w:val="24"/>
        </w:rPr>
        <w:t>е</w:t>
      </w:r>
      <w:r w:rsidRPr="00FF28AD">
        <w:rPr>
          <w:rFonts w:ascii="Times New Roman" w:hAnsi="Times New Roman" w:cs="Times New Roman"/>
          <w:sz w:val="24"/>
        </w:rPr>
        <w:t xml:space="preserve"> Крым г. Симферополь </w:t>
      </w:r>
    </w:p>
    <w:p w:rsidR="001C0D82" w:rsidRPr="00FF28AD" w:rsidRDefault="001C0D82" w:rsidP="000C7725">
      <w:pPr>
        <w:pStyle w:val="ConsPlusNonformat"/>
        <w:spacing w:line="240" w:lineRule="auto"/>
        <w:ind w:left="1083"/>
        <w:jc w:val="both"/>
        <w:rPr>
          <w:rFonts w:ascii="Times New Roman" w:hAnsi="Times New Roman" w:cs="Times New Roman"/>
          <w:sz w:val="24"/>
        </w:rPr>
      </w:pPr>
      <w:r w:rsidRPr="00FF28AD">
        <w:rPr>
          <w:rFonts w:ascii="Times New Roman" w:hAnsi="Times New Roman" w:cs="Times New Roman"/>
          <w:sz w:val="24"/>
          <w:u w:val="single"/>
        </w:rPr>
        <w:t>Назначение платежа</w:t>
      </w:r>
      <w:r w:rsidRPr="00FF28AD">
        <w:rPr>
          <w:rFonts w:ascii="Times New Roman" w:hAnsi="Times New Roman" w:cs="Times New Roman"/>
          <w:sz w:val="24"/>
        </w:rPr>
        <w:t xml:space="preserve">: задаток за участие в открытом аукционе № ___ на право заключения договора, </w:t>
      </w:r>
      <w:r w:rsidRPr="00FF28AD">
        <w:rPr>
          <w:rFonts w:ascii="Times New Roman" w:eastAsia="Calibri" w:hAnsi="Times New Roman" w:cs="Times New Roman"/>
          <w:sz w:val="24"/>
        </w:rPr>
        <w:t>на размещ</w:t>
      </w:r>
      <w:r w:rsidR="003619BA">
        <w:rPr>
          <w:rFonts w:ascii="Times New Roman" w:eastAsia="Calibri" w:hAnsi="Times New Roman" w:cs="Times New Roman"/>
          <w:sz w:val="24"/>
        </w:rPr>
        <w:t xml:space="preserve">ение нестационарного торгового </w:t>
      </w:r>
      <w:r w:rsidRPr="00FF28AD">
        <w:rPr>
          <w:rFonts w:ascii="Times New Roman" w:eastAsia="Calibri" w:hAnsi="Times New Roman" w:cs="Times New Roman"/>
          <w:sz w:val="24"/>
        </w:rPr>
        <w:t>объекта на территории муниципально</w:t>
      </w:r>
      <w:r w:rsidR="003619BA">
        <w:rPr>
          <w:rFonts w:ascii="Times New Roman" w:eastAsia="Calibri" w:hAnsi="Times New Roman" w:cs="Times New Roman"/>
          <w:sz w:val="24"/>
        </w:rPr>
        <w:t xml:space="preserve">го образования городской округ </w:t>
      </w:r>
      <w:r w:rsidRPr="00FF28AD">
        <w:rPr>
          <w:rFonts w:ascii="Times New Roman" w:eastAsia="Calibri" w:hAnsi="Times New Roman" w:cs="Times New Roman"/>
          <w:sz w:val="24"/>
        </w:rPr>
        <w:t>Керчь Республики Крым  лот</w:t>
      </w:r>
      <w:r w:rsidR="00831442">
        <w:rPr>
          <w:rFonts w:ascii="Times New Roman" w:eastAsia="Calibri" w:hAnsi="Times New Roman" w:cs="Times New Roman"/>
          <w:sz w:val="24"/>
        </w:rPr>
        <w:t xml:space="preserve"> </w:t>
      </w:r>
      <w:r w:rsidRPr="00FF28AD">
        <w:rPr>
          <w:rFonts w:ascii="Times New Roman" w:eastAsia="Calibri" w:hAnsi="Times New Roman" w:cs="Times New Roman"/>
          <w:sz w:val="24"/>
        </w:rPr>
        <w:t>№ _____</w:t>
      </w:r>
      <w:r w:rsidRPr="00FF28AD">
        <w:rPr>
          <w:rFonts w:ascii="Times New Roman" w:hAnsi="Times New Roman" w:cs="Times New Roman"/>
          <w:sz w:val="24"/>
        </w:rPr>
        <w:t>.</w:t>
      </w:r>
    </w:p>
    <w:p w:rsidR="0060440F" w:rsidRDefault="00A93BF5" w:rsidP="00CE6205">
      <w:pPr>
        <w:pStyle w:val="a3"/>
        <w:tabs>
          <w:tab w:val="left" w:leader="underscore" w:pos="7394"/>
          <w:tab w:val="left" w:pos="8558"/>
        </w:tabs>
        <w:ind w:firstLine="709"/>
        <w:jc w:val="both"/>
      </w:pPr>
      <w:r>
        <w:t xml:space="preserve">Порядок возврата задатка определен </w:t>
      </w:r>
      <w:r w:rsidR="007C6C3B">
        <w:t>п</w:t>
      </w:r>
      <w:r>
        <w:t>остановлением администрации города Керчи Респуб</w:t>
      </w:r>
      <w:r w:rsidR="00590AFE">
        <w:t xml:space="preserve">лики Крым </w:t>
      </w:r>
      <w:r w:rsidR="00364BAB">
        <w:t>от 18.05.2015</w:t>
      </w:r>
      <w:r w:rsidR="00590AFE">
        <w:t xml:space="preserve"> </w:t>
      </w:r>
      <w:r w:rsidR="00364BAB">
        <w:t>г. № 194/1-п «</w:t>
      </w:r>
      <w:r w:rsidR="00630C52">
        <w:t>О порядке 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w:t>
      </w:r>
      <w:r w:rsidR="00364BAB">
        <w:t>»</w:t>
      </w:r>
      <w:r w:rsidR="00590AFE">
        <w:t xml:space="preserve"> (с изменениями и дополнениями)</w:t>
      </w:r>
      <w:r w:rsidR="00364BAB">
        <w:t xml:space="preserve"> </w:t>
      </w:r>
      <w:r w:rsidR="00630C52">
        <w:t>(далее</w:t>
      </w:r>
      <w:r w:rsidR="007C6C3B">
        <w:t>–Порядок).</w:t>
      </w:r>
      <w:r w:rsidR="003619BA">
        <w:t xml:space="preserve"> </w:t>
      </w:r>
    </w:p>
    <w:p w:rsidR="00CE6205" w:rsidRPr="00FF28AD" w:rsidRDefault="00CE6205" w:rsidP="00CE6205">
      <w:pPr>
        <w:pStyle w:val="a3"/>
        <w:tabs>
          <w:tab w:val="left" w:leader="underscore" w:pos="7394"/>
          <w:tab w:val="left" w:pos="8558"/>
        </w:tabs>
        <w:ind w:firstLine="709"/>
        <w:jc w:val="both"/>
      </w:pPr>
      <w:r>
        <w:t>Порядок размещен на о</w:t>
      </w:r>
      <w:r w:rsidRPr="00FF28AD">
        <w:t>фициальн</w:t>
      </w:r>
      <w:r>
        <w:t xml:space="preserve">ом </w:t>
      </w:r>
      <w:r w:rsidRPr="00FF28AD">
        <w:t>сайт</w:t>
      </w:r>
      <w:r>
        <w:t>е</w:t>
      </w:r>
      <w:r w:rsidRPr="00FF28AD">
        <w:t xml:space="preserve"> администрации города Керч</w:t>
      </w:r>
      <w:r w:rsidR="00FB14DE">
        <w:t>и Республики Крым</w:t>
      </w:r>
      <w:r w:rsidRPr="00FF28AD">
        <w:t>:</w:t>
      </w:r>
      <w:r w:rsidR="000C39E8">
        <w:t xml:space="preserve"> </w:t>
      </w:r>
      <w:r w:rsidR="0060440F" w:rsidRPr="00FF28AD">
        <w:rPr>
          <w:bCs/>
        </w:rPr>
        <w:t>http</w:t>
      </w:r>
      <w:r w:rsidR="00590AFE">
        <w:rPr>
          <w:bCs/>
          <w:lang w:val="en-US"/>
        </w:rPr>
        <w:t>s</w:t>
      </w:r>
      <w:r w:rsidR="0060440F" w:rsidRPr="00FF28AD">
        <w:rPr>
          <w:bCs/>
        </w:rPr>
        <w:t>://</w:t>
      </w:r>
      <w:r w:rsidR="008B1BEA">
        <w:t>керчь-город рф</w:t>
      </w:r>
      <w:r w:rsidR="00F30988">
        <w:t>.</w:t>
      </w:r>
    </w:p>
    <w:p w:rsidR="001C0D82" w:rsidRPr="00FF28AD" w:rsidRDefault="001C0D82" w:rsidP="00CE6205">
      <w:pPr>
        <w:pStyle w:val="a3"/>
        <w:spacing w:line="240" w:lineRule="auto"/>
        <w:ind w:firstLine="660"/>
        <w:jc w:val="both"/>
      </w:pPr>
    </w:p>
    <w:p w:rsidR="001C0D82" w:rsidRPr="00FF28AD" w:rsidRDefault="001C0D82" w:rsidP="00FF28AD">
      <w:pPr>
        <w:pStyle w:val="a3"/>
        <w:spacing w:line="240" w:lineRule="auto"/>
        <w:ind w:firstLine="660"/>
      </w:pPr>
    </w:p>
    <w:p w:rsidR="001C0D82" w:rsidRDefault="001C0D82" w:rsidP="00FF28AD">
      <w:pPr>
        <w:pStyle w:val="a3"/>
        <w:spacing w:line="240" w:lineRule="auto"/>
        <w:ind w:firstLine="660"/>
      </w:pPr>
    </w:p>
    <w:p w:rsidR="00B67FF0" w:rsidRDefault="00B67FF0" w:rsidP="00FF28AD">
      <w:pPr>
        <w:pStyle w:val="a3"/>
        <w:spacing w:line="240" w:lineRule="auto"/>
        <w:ind w:firstLine="660"/>
      </w:pPr>
    </w:p>
    <w:p w:rsidR="00B67FF0" w:rsidRDefault="00B67FF0" w:rsidP="00FF28AD">
      <w:pPr>
        <w:pStyle w:val="a3"/>
        <w:spacing w:line="240" w:lineRule="auto"/>
        <w:ind w:firstLine="660"/>
      </w:pPr>
    </w:p>
    <w:p w:rsidR="009B18EB" w:rsidRDefault="009B18EB" w:rsidP="00FF28AD">
      <w:pPr>
        <w:pStyle w:val="a3"/>
        <w:spacing w:line="240" w:lineRule="auto"/>
        <w:ind w:firstLine="660"/>
      </w:pPr>
    </w:p>
    <w:p w:rsidR="009B18EB" w:rsidRDefault="009B18EB" w:rsidP="00FF28AD">
      <w:pPr>
        <w:pStyle w:val="a3"/>
        <w:spacing w:line="240" w:lineRule="auto"/>
        <w:ind w:firstLine="660"/>
      </w:pPr>
    </w:p>
    <w:p w:rsidR="005211CA" w:rsidRDefault="005211CA" w:rsidP="001C0D82">
      <w:pPr>
        <w:widowControl w:val="0"/>
        <w:ind w:left="240" w:firstLine="720"/>
        <w:jc w:val="center"/>
        <w:rPr>
          <w:rFonts w:ascii="Times New Roman" w:hAnsi="Times New Roman" w:cs="Times New Roman"/>
          <w:b/>
          <w:sz w:val="28"/>
          <w:szCs w:val="28"/>
        </w:rPr>
      </w:pPr>
    </w:p>
    <w:p w:rsidR="005211CA" w:rsidRDefault="005211CA" w:rsidP="001C0D82">
      <w:pPr>
        <w:widowControl w:val="0"/>
        <w:ind w:left="240" w:firstLine="720"/>
        <w:jc w:val="center"/>
        <w:rPr>
          <w:rFonts w:ascii="Times New Roman" w:hAnsi="Times New Roman" w:cs="Times New Roman"/>
          <w:b/>
          <w:sz w:val="28"/>
          <w:szCs w:val="28"/>
        </w:rPr>
      </w:pPr>
    </w:p>
    <w:p w:rsidR="001C0D82" w:rsidRPr="00200CA0" w:rsidRDefault="001C0D82" w:rsidP="001C0D82">
      <w:pPr>
        <w:widowControl w:val="0"/>
        <w:ind w:left="240" w:firstLine="720"/>
        <w:jc w:val="center"/>
        <w:rPr>
          <w:rFonts w:ascii="Times New Roman" w:hAnsi="Times New Roman" w:cs="Times New Roman"/>
          <w:b/>
          <w:sz w:val="28"/>
          <w:szCs w:val="28"/>
        </w:rPr>
      </w:pPr>
      <w:r w:rsidRPr="00200CA0">
        <w:rPr>
          <w:rFonts w:ascii="Times New Roman" w:hAnsi="Times New Roman" w:cs="Times New Roman"/>
          <w:b/>
          <w:sz w:val="28"/>
          <w:szCs w:val="28"/>
        </w:rPr>
        <w:t xml:space="preserve">Документация об аукционе </w:t>
      </w:r>
    </w:p>
    <w:p w:rsidR="001C0D82" w:rsidRDefault="001C0D82" w:rsidP="001C0D82">
      <w:pPr>
        <w:pStyle w:val="a3"/>
        <w:spacing w:after="60"/>
        <w:jc w:val="center"/>
        <w:rPr>
          <w:rFonts w:eastAsia="Calibri"/>
          <w:b/>
          <w:bCs/>
          <w:sz w:val="28"/>
          <w:szCs w:val="28"/>
          <w:lang w:eastAsia="ru-RU"/>
        </w:rPr>
      </w:pPr>
      <w:r w:rsidRPr="00D97CEA">
        <w:rPr>
          <w:rFonts w:eastAsia="Calibri"/>
          <w:b/>
          <w:bCs/>
          <w:sz w:val="28"/>
          <w:szCs w:val="28"/>
          <w:lang w:eastAsia="ru-RU"/>
        </w:rPr>
        <w:t>на 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w:t>
      </w:r>
    </w:p>
    <w:p w:rsidR="001C0D82" w:rsidRDefault="001C0D82" w:rsidP="001C0D82">
      <w:pPr>
        <w:pStyle w:val="a3"/>
        <w:spacing w:after="60"/>
        <w:jc w:val="center"/>
        <w:rPr>
          <w:rFonts w:eastAsia="Calibri"/>
          <w:b/>
          <w:bCs/>
          <w:sz w:val="28"/>
          <w:szCs w:val="28"/>
          <w:lang w:eastAsia="ru-RU"/>
        </w:rPr>
      </w:pPr>
    </w:p>
    <w:p w:rsidR="001C0D82" w:rsidRPr="00200CA0" w:rsidRDefault="001C0D82" w:rsidP="00AB255A">
      <w:pPr>
        <w:pStyle w:val="a3"/>
        <w:spacing w:after="60" w:line="240" w:lineRule="auto"/>
        <w:jc w:val="both"/>
      </w:pPr>
      <w:r>
        <w:rPr>
          <w:sz w:val="28"/>
          <w:szCs w:val="28"/>
        </w:rPr>
        <w:tab/>
      </w:r>
      <w:r w:rsidRPr="00200CA0">
        <w:t>Настоящая документация об аукционе</w:t>
      </w:r>
      <w:r w:rsidRPr="00200CA0">
        <w:rPr>
          <w:rFonts w:eastAsia="Calibri"/>
          <w:bCs/>
          <w:lang w:eastAsia="ru-RU"/>
        </w:rPr>
        <w:t xml:space="preserve"> на 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 (далее-Документация об аукционе)</w:t>
      </w:r>
      <w:r w:rsidR="004549D3">
        <w:rPr>
          <w:rFonts w:eastAsia="Calibri"/>
          <w:bCs/>
          <w:lang w:eastAsia="ru-RU"/>
        </w:rPr>
        <w:t xml:space="preserve"> </w:t>
      </w:r>
      <w:r w:rsidRPr="00200CA0">
        <w:t xml:space="preserve">состоит из следующих частей: </w:t>
      </w:r>
    </w:p>
    <w:p w:rsidR="001C0D82" w:rsidRPr="00200CA0" w:rsidRDefault="001C0D82" w:rsidP="00AB255A">
      <w:pPr>
        <w:pStyle w:val="a3"/>
        <w:spacing w:line="240" w:lineRule="auto"/>
        <w:jc w:val="both"/>
      </w:pPr>
      <w:r w:rsidRPr="00200CA0">
        <w:t xml:space="preserve">1) </w:t>
      </w:r>
      <w:r w:rsidR="00AB255A">
        <w:t>о</w:t>
      </w:r>
      <w:r w:rsidRPr="00200CA0">
        <w:t>бщие свед</w:t>
      </w:r>
      <w:r w:rsidR="003619BA">
        <w:t xml:space="preserve">ения, содержащиеся в извещении </w:t>
      </w:r>
      <w:r w:rsidRPr="00200CA0">
        <w:t xml:space="preserve">о проведении </w:t>
      </w:r>
      <w:r w:rsidRPr="00200CA0">
        <w:rPr>
          <w:rFonts w:eastAsia="Calibri"/>
        </w:rPr>
        <w:t>открытого</w:t>
      </w:r>
      <w:r w:rsidRPr="00200CA0">
        <w:t xml:space="preserve"> аук</w:t>
      </w:r>
      <w:r w:rsidR="003619BA">
        <w:t xml:space="preserve">циона </w:t>
      </w:r>
      <w:r w:rsidR="003619BA">
        <w:rPr>
          <w:rFonts w:eastAsia="Calibri"/>
          <w:bCs/>
          <w:lang w:eastAsia="ru-RU"/>
        </w:rPr>
        <w:t xml:space="preserve">на право заключения договора </w:t>
      </w:r>
      <w:r w:rsidRPr="00200CA0">
        <w:rPr>
          <w:rFonts w:eastAsia="Calibri"/>
          <w:bCs/>
          <w:lang w:eastAsia="ru-RU"/>
        </w:rPr>
        <w:t>на размещение нестационарного торгового объекта на территории муниципального образования городской округ Керчь Республики Крым (далее-Извещение)</w:t>
      </w:r>
    </w:p>
    <w:p w:rsidR="001C0D82" w:rsidRPr="00200CA0" w:rsidRDefault="001C0D82" w:rsidP="00AB255A">
      <w:pPr>
        <w:pStyle w:val="a7"/>
        <w:spacing w:line="240" w:lineRule="auto"/>
        <w:jc w:val="both"/>
      </w:pPr>
      <w:r w:rsidRPr="00200CA0">
        <w:t xml:space="preserve">2) требования к содержанию, составу, оформлению и форме заявки </w:t>
      </w:r>
      <w:r w:rsidRPr="00200CA0">
        <w:rPr>
          <w:rFonts w:eastAsia="TimesNewRoman"/>
          <w:bCs/>
        </w:rPr>
        <w:t>на участие</w:t>
      </w:r>
      <w:r w:rsidR="003619BA">
        <w:rPr>
          <w:rFonts w:eastAsia="TimesNewRoman"/>
          <w:bCs/>
        </w:rPr>
        <w:t xml:space="preserve"> </w:t>
      </w:r>
      <w:r w:rsidRPr="00200CA0">
        <w:rPr>
          <w:rFonts w:eastAsia="TimesNewRoman"/>
          <w:bCs/>
        </w:rPr>
        <w:t>в открытом аукционе на</w:t>
      </w:r>
      <w:r w:rsidRPr="00200CA0">
        <w:rPr>
          <w:rFonts w:eastAsia="Calibri"/>
          <w:bCs/>
          <w:lang w:eastAsia="ru-RU"/>
        </w:rPr>
        <w:t xml:space="preserve"> 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 </w:t>
      </w:r>
      <w:r w:rsidRPr="00200CA0">
        <w:t>(далее – Заявка</w:t>
      </w:r>
      <w:r w:rsidR="00422876">
        <w:t xml:space="preserve"> на участие в аукционе</w:t>
      </w:r>
      <w:r w:rsidRPr="00200CA0">
        <w:t>);</w:t>
      </w:r>
    </w:p>
    <w:p w:rsidR="001C0D82" w:rsidRPr="00200CA0" w:rsidRDefault="001C0D82" w:rsidP="00AB255A">
      <w:pPr>
        <w:pStyle w:val="a7"/>
        <w:spacing w:line="240" w:lineRule="auto"/>
        <w:jc w:val="both"/>
      </w:pPr>
      <w:r w:rsidRPr="00200CA0">
        <w:t>3) форма, сроки и порядок оплаты по договору на право размещения нестационарного торгового объекта на территории муниципального образования городско</w:t>
      </w:r>
      <w:r w:rsidR="003619BA">
        <w:t>й округ Керчь Республики Крым (</w:t>
      </w:r>
      <w:r w:rsidRPr="00200CA0">
        <w:t>далее - Договор);</w:t>
      </w:r>
    </w:p>
    <w:p w:rsidR="001C0D82" w:rsidRPr="00200CA0" w:rsidRDefault="003619BA" w:rsidP="00AB255A">
      <w:pPr>
        <w:pStyle w:val="a7"/>
        <w:spacing w:line="240" w:lineRule="auto"/>
      </w:pPr>
      <w:r>
        <w:t xml:space="preserve">4) </w:t>
      </w:r>
      <w:r w:rsidR="001C0D82" w:rsidRPr="00200CA0">
        <w:t>поря</w:t>
      </w:r>
      <w:r>
        <w:t xml:space="preserve">док, место, дату начала и дату </w:t>
      </w:r>
      <w:r w:rsidR="001C0D82" w:rsidRPr="00200CA0">
        <w:t xml:space="preserve">время окончания срока подачи Заявок на участие в </w:t>
      </w:r>
      <w:r w:rsidR="00A836C0">
        <w:t>а</w:t>
      </w:r>
      <w:r w:rsidR="001C0D82" w:rsidRPr="00200CA0">
        <w:t xml:space="preserve">укционе. </w:t>
      </w:r>
    </w:p>
    <w:p w:rsidR="001C0D82" w:rsidRPr="00200CA0" w:rsidRDefault="001C0D82" w:rsidP="00AB255A">
      <w:pPr>
        <w:pStyle w:val="a7"/>
        <w:spacing w:line="240" w:lineRule="auto"/>
      </w:pPr>
      <w:r w:rsidRPr="00200CA0">
        <w:t xml:space="preserve">5) требования к участникам </w:t>
      </w:r>
      <w:r w:rsidR="00A836C0">
        <w:t>а</w:t>
      </w:r>
      <w:r w:rsidRPr="00200CA0">
        <w:t>укциона;</w:t>
      </w:r>
    </w:p>
    <w:p w:rsidR="001C0D82" w:rsidRPr="00200CA0" w:rsidRDefault="001C0D82" w:rsidP="00AB255A">
      <w:pPr>
        <w:pStyle w:val="a7"/>
        <w:spacing w:line="240" w:lineRule="auto"/>
        <w:jc w:val="both"/>
      </w:pPr>
      <w:r w:rsidRPr="00200CA0">
        <w:t>6) порядок и срок отзыва Заявок на участие в аукционе</w:t>
      </w:r>
      <w:r w:rsidR="003619BA">
        <w:t xml:space="preserve"> </w:t>
      </w:r>
      <w:r w:rsidRPr="00200CA0">
        <w:rPr>
          <w:rFonts w:eastAsia="TimesNewRoman"/>
          <w:bCs/>
        </w:rPr>
        <w:t>на</w:t>
      </w:r>
      <w:r w:rsidR="003619BA">
        <w:rPr>
          <w:rFonts w:eastAsia="Calibri"/>
          <w:bCs/>
          <w:lang w:eastAsia="ru-RU"/>
        </w:rPr>
        <w:t xml:space="preserve"> </w:t>
      </w:r>
      <w:r w:rsidRPr="00200CA0">
        <w:rPr>
          <w:rFonts w:eastAsia="Calibri"/>
          <w:bCs/>
          <w:lang w:eastAsia="ru-RU"/>
        </w:rPr>
        <w:t xml:space="preserve">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 (далее - </w:t>
      </w:r>
      <w:r w:rsidR="00A836C0">
        <w:rPr>
          <w:rFonts w:eastAsia="Calibri"/>
          <w:bCs/>
          <w:lang w:eastAsia="ru-RU"/>
        </w:rPr>
        <w:t>А</w:t>
      </w:r>
      <w:r w:rsidRPr="00200CA0">
        <w:rPr>
          <w:rFonts w:eastAsia="Calibri"/>
          <w:bCs/>
          <w:lang w:eastAsia="ru-RU"/>
        </w:rPr>
        <w:t>укцион)</w:t>
      </w:r>
      <w:r w:rsidRPr="00200CA0">
        <w:t>;</w:t>
      </w:r>
    </w:p>
    <w:p w:rsidR="001C0D82" w:rsidRPr="00200CA0" w:rsidRDefault="001C0D82" w:rsidP="00AB255A">
      <w:pPr>
        <w:pStyle w:val="a7"/>
        <w:spacing w:line="240" w:lineRule="auto"/>
      </w:pPr>
      <w:r w:rsidRPr="00200CA0">
        <w:t>7) величина повышения начальной цены Договора («шаг аукциона»);</w:t>
      </w:r>
    </w:p>
    <w:p w:rsidR="001C0D82" w:rsidRPr="00200CA0" w:rsidRDefault="003619BA" w:rsidP="00AB255A">
      <w:pPr>
        <w:pStyle w:val="a7"/>
        <w:spacing w:line="240" w:lineRule="auto"/>
      </w:pPr>
      <w:r>
        <w:t xml:space="preserve">8) место, дата </w:t>
      </w:r>
      <w:r w:rsidR="001C0D82" w:rsidRPr="00200CA0">
        <w:t xml:space="preserve">и время начала рассмотрения Заявок на участие в </w:t>
      </w:r>
      <w:r w:rsidR="00A836C0">
        <w:t>А</w:t>
      </w:r>
      <w:r w:rsidR="001C0D82" w:rsidRPr="00200CA0">
        <w:t>укционе;</w:t>
      </w:r>
    </w:p>
    <w:p w:rsidR="001C0D82" w:rsidRPr="00200CA0" w:rsidRDefault="003619BA" w:rsidP="00AB255A">
      <w:pPr>
        <w:pStyle w:val="a7"/>
        <w:spacing w:line="240" w:lineRule="auto"/>
      </w:pPr>
      <w:r>
        <w:t xml:space="preserve">9) место, день, время и проведения </w:t>
      </w:r>
      <w:r w:rsidR="00932D94">
        <w:t>А</w:t>
      </w:r>
      <w:r w:rsidR="001C0D82" w:rsidRPr="00200CA0">
        <w:t>укциона;</w:t>
      </w:r>
    </w:p>
    <w:p w:rsidR="001C0D82" w:rsidRPr="00200CA0" w:rsidRDefault="001C0D82" w:rsidP="00AB255A">
      <w:pPr>
        <w:spacing w:line="240" w:lineRule="auto"/>
        <w:jc w:val="both"/>
        <w:rPr>
          <w:rFonts w:ascii="Times New Roman" w:hAnsi="Times New Roman" w:cs="Times New Roman"/>
          <w:sz w:val="24"/>
          <w:szCs w:val="24"/>
        </w:rPr>
      </w:pPr>
      <w:r w:rsidRPr="00200CA0">
        <w:rPr>
          <w:rFonts w:ascii="Times New Roman" w:hAnsi="Times New Roman" w:cs="Times New Roman"/>
          <w:sz w:val="24"/>
          <w:szCs w:val="24"/>
        </w:rPr>
        <w:t>10) требование о внесении задатка, размер задатка, срок и порядок внесения задатка, ре</w:t>
      </w:r>
      <w:r w:rsidR="003619BA">
        <w:rPr>
          <w:rFonts w:ascii="Times New Roman" w:hAnsi="Times New Roman" w:cs="Times New Roman"/>
          <w:sz w:val="24"/>
          <w:szCs w:val="24"/>
        </w:rPr>
        <w:t xml:space="preserve">квизиты счета для перечисления </w:t>
      </w:r>
      <w:r w:rsidRPr="00200CA0">
        <w:rPr>
          <w:rFonts w:ascii="Times New Roman" w:hAnsi="Times New Roman" w:cs="Times New Roman"/>
          <w:sz w:val="24"/>
          <w:szCs w:val="24"/>
        </w:rPr>
        <w:t xml:space="preserve">задатка; </w:t>
      </w:r>
    </w:p>
    <w:p w:rsidR="001C0D82" w:rsidRPr="00200CA0" w:rsidRDefault="001C0D82" w:rsidP="00AB255A">
      <w:pPr>
        <w:pStyle w:val="a7"/>
        <w:spacing w:line="240" w:lineRule="auto"/>
      </w:pPr>
      <w:r w:rsidRPr="00200CA0">
        <w:t xml:space="preserve">11) срок в течение, которого должен быть подписан проект Договора; </w:t>
      </w:r>
    </w:p>
    <w:p w:rsidR="001C0D82" w:rsidRPr="00200CA0" w:rsidRDefault="001C0D82" w:rsidP="00AB255A">
      <w:pPr>
        <w:pStyle w:val="a3"/>
        <w:spacing w:after="60" w:line="240" w:lineRule="auto"/>
        <w:jc w:val="both"/>
      </w:pPr>
      <w:r w:rsidRPr="00200CA0">
        <w:t>12) указание на то, что при заключении и исполнении Договора изменен</w:t>
      </w:r>
      <w:r w:rsidR="003619BA">
        <w:t xml:space="preserve">ие условий Договора, указанных </w:t>
      </w:r>
      <w:r w:rsidRPr="00200CA0">
        <w:t>в Документации об аукционе, по соглашению сторон и в одностороннем порядке не допускается;</w:t>
      </w:r>
    </w:p>
    <w:p w:rsidR="001C0D82" w:rsidRPr="00200CA0" w:rsidRDefault="003619BA" w:rsidP="00AB255A">
      <w:pPr>
        <w:pStyle w:val="a7"/>
        <w:spacing w:line="240" w:lineRule="auto"/>
      </w:pPr>
      <w:r>
        <w:t>13) условия публичной оферты</w:t>
      </w:r>
      <w:r w:rsidR="001C0D82" w:rsidRPr="00200CA0">
        <w:t>;</w:t>
      </w:r>
    </w:p>
    <w:p w:rsidR="001C0D82" w:rsidRPr="00200CA0" w:rsidRDefault="001C0D82" w:rsidP="00AB255A">
      <w:pPr>
        <w:pStyle w:val="a7"/>
        <w:spacing w:line="240" w:lineRule="auto"/>
      </w:pPr>
      <w:r w:rsidRPr="00200CA0">
        <w:t xml:space="preserve">14) разъяснение положений Документации об аукционе;  </w:t>
      </w:r>
    </w:p>
    <w:p w:rsidR="001C0D82" w:rsidRPr="00200CA0" w:rsidRDefault="001C0D82" w:rsidP="00AB255A">
      <w:pPr>
        <w:pStyle w:val="a7"/>
        <w:spacing w:line="240" w:lineRule="auto"/>
      </w:pPr>
      <w:r w:rsidRPr="00200CA0">
        <w:t>Приложение 1-Заявка; Приложение 2-типовой Договор.</w:t>
      </w:r>
    </w:p>
    <w:p w:rsidR="001C0D82" w:rsidRDefault="001C0D82" w:rsidP="00AB255A">
      <w:pPr>
        <w:pStyle w:val="a7"/>
        <w:spacing w:line="240" w:lineRule="auto"/>
        <w:rPr>
          <w:szCs w:val="28"/>
        </w:rPr>
      </w:pPr>
    </w:p>
    <w:p w:rsidR="00CD67D1" w:rsidRDefault="00CD67D1" w:rsidP="00AB255A">
      <w:pPr>
        <w:pStyle w:val="a7"/>
        <w:spacing w:line="240" w:lineRule="auto"/>
        <w:rPr>
          <w:szCs w:val="28"/>
        </w:rPr>
      </w:pPr>
    </w:p>
    <w:p w:rsidR="00CD67D1" w:rsidRDefault="00CD67D1" w:rsidP="00AB255A">
      <w:pPr>
        <w:pStyle w:val="a7"/>
        <w:spacing w:line="240" w:lineRule="auto"/>
        <w:rPr>
          <w:szCs w:val="28"/>
        </w:rPr>
      </w:pPr>
    </w:p>
    <w:p w:rsidR="00AC1A4F" w:rsidRDefault="00AC1A4F" w:rsidP="00AB255A">
      <w:pPr>
        <w:pStyle w:val="a7"/>
        <w:spacing w:line="240" w:lineRule="auto"/>
        <w:rPr>
          <w:szCs w:val="28"/>
        </w:rPr>
      </w:pPr>
    </w:p>
    <w:p w:rsidR="001C0D82" w:rsidRPr="00E57E3D" w:rsidRDefault="001C0D82" w:rsidP="001B3711">
      <w:pPr>
        <w:spacing w:line="240" w:lineRule="auto"/>
        <w:ind w:left="4956" w:firstLine="708"/>
        <w:jc w:val="both"/>
        <w:rPr>
          <w:rFonts w:ascii="TimesNewRoman" w:eastAsia="TimesNewRoman" w:hAnsi="TimesNewRoman" w:cs="TimesNewRoman"/>
          <w:bCs/>
          <w:sz w:val="24"/>
          <w:szCs w:val="24"/>
        </w:rPr>
      </w:pPr>
      <w:r w:rsidRPr="001B3711">
        <w:rPr>
          <w:rFonts w:ascii="TimesNewRoman" w:eastAsia="TimesNewRoman" w:hAnsi="TimesNewRoman" w:cs="TimesNewRoman"/>
          <w:b/>
          <w:bCs/>
          <w:sz w:val="24"/>
          <w:szCs w:val="24"/>
        </w:rPr>
        <w:t>Утверждаю:</w:t>
      </w:r>
      <w:r w:rsidRPr="001B3711">
        <w:rPr>
          <w:rFonts w:ascii="TimesNewRoman" w:eastAsia="TimesNewRoman" w:hAnsi="TimesNewRoman" w:cs="TimesNewRoman"/>
          <w:b/>
          <w:bCs/>
          <w:sz w:val="24"/>
          <w:szCs w:val="24"/>
        </w:rPr>
        <w:tab/>
      </w:r>
      <w:r w:rsidRPr="001B3711">
        <w:rPr>
          <w:rFonts w:ascii="TimesNewRoman" w:eastAsia="TimesNewRoman" w:hAnsi="TimesNewRoman" w:cs="TimesNewRoman"/>
          <w:b/>
          <w:bCs/>
          <w:sz w:val="24"/>
          <w:szCs w:val="24"/>
        </w:rPr>
        <w:tab/>
      </w:r>
      <w:r w:rsidRPr="001B3711">
        <w:rPr>
          <w:rFonts w:ascii="TimesNewRoman" w:eastAsia="TimesNewRoman" w:hAnsi="TimesNewRoman" w:cs="TimesNewRoman"/>
          <w:b/>
          <w:bCs/>
          <w:sz w:val="24"/>
          <w:szCs w:val="24"/>
        </w:rPr>
        <w:tab/>
      </w:r>
      <w:r w:rsidRPr="00FF28AD">
        <w:rPr>
          <w:rFonts w:ascii="TimesNewRoman" w:eastAsia="TimesNewRoman" w:hAnsi="TimesNewRoman" w:cs="TimesNewRoman"/>
          <w:bCs/>
          <w:sz w:val="24"/>
          <w:szCs w:val="24"/>
        </w:rPr>
        <w:tab/>
      </w:r>
      <w:r w:rsidRPr="00FF28AD">
        <w:rPr>
          <w:rFonts w:ascii="TimesNewRoman" w:eastAsia="TimesNewRoman" w:hAnsi="TimesNewRoman" w:cs="TimesNewRoman"/>
          <w:bCs/>
          <w:sz w:val="24"/>
          <w:szCs w:val="24"/>
        </w:rPr>
        <w:tab/>
      </w:r>
      <w:r w:rsidR="008F7136">
        <w:rPr>
          <w:rFonts w:ascii="TimesNewRoman" w:eastAsia="TimesNewRoman" w:hAnsi="TimesNewRoman" w:cs="TimesNewRoman"/>
          <w:bCs/>
          <w:sz w:val="24"/>
          <w:szCs w:val="24"/>
        </w:rPr>
        <w:t>Н</w:t>
      </w:r>
      <w:r w:rsidRPr="00FF28AD">
        <w:rPr>
          <w:rFonts w:ascii="TimesNewRoman" w:eastAsia="TimesNewRoman" w:hAnsi="TimesNewRoman" w:cs="TimesNewRoman"/>
          <w:bCs/>
          <w:sz w:val="24"/>
          <w:szCs w:val="24"/>
        </w:rPr>
        <w:t>ачальник</w:t>
      </w:r>
      <w:r w:rsidR="003619BA">
        <w:rPr>
          <w:rFonts w:ascii="TimesNewRoman" w:eastAsia="TimesNewRoman" w:hAnsi="TimesNewRoman" w:cs="TimesNewRoman"/>
          <w:bCs/>
          <w:sz w:val="24"/>
          <w:szCs w:val="24"/>
        </w:rPr>
        <w:t xml:space="preserve"> управления</w:t>
      </w:r>
      <w:r w:rsidR="003619BA">
        <w:rPr>
          <w:rFonts w:ascii="TimesNewRoman" w:eastAsia="TimesNewRoman" w:hAnsi="TimesNewRoman" w:cs="TimesNewRoman"/>
          <w:bCs/>
          <w:sz w:val="24"/>
          <w:szCs w:val="24"/>
        </w:rPr>
        <w:tab/>
      </w:r>
      <w:r w:rsidR="003619BA">
        <w:rPr>
          <w:rFonts w:ascii="TimesNewRoman" w:eastAsia="TimesNewRoman" w:hAnsi="TimesNewRoman" w:cs="TimesNewRoman"/>
          <w:bCs/>
          <w:sz w:val="24"/>
          <w:szCs w:val="24"/>
        </w:rPr>
        <w:tab/>
      </w:r>
      <w:r w:rsidRPr="00FF28AD">
        <w:rPr>
          <w:rFonts w:ascii="TimesNewRoman" w:eastAsia="TimesNewRoman" w:hAnsi="TimesNewRoman" w:cs="TimesNewRoman"/>
          <w:bCs/>
          <w:sz w:val="24"/>
          <w:szCs w:val="24"/>
        </w:rPr>
        <w:t>экономического ра</w:t>
      </w:r>
      <w:r w:rsidR="003619BA">
        <w:rPr>
          <w:rFonts w:ascii="TimesNewRoman" w:eastAsia="TimesNewRoman" w:hAnsi="TimesNewRoman" w:cs="TimesNewRoman"/>
          <w:bCs/>
          <w:sz w:val="24"/>
          <w:szCs w:val="24"/>
        </w:rPr>
        <w:t>звития</w:t>
      </w:r>
      <w:r w:rsidR="003619BA">
        <w:rPr>
          <w:rFonts w:ascii="TimesNewRoman" w:eastAsia="TimesNewRoman" w:hAnsi="TimesNewRoman" w:cs="TimesNewRoman"/>
          <w:bCs/>
          <w:sz w:val="24"/>
          <w:szCs w:val="24"/>
        </w:rPr>
        <w:tab/>
      </w:r>
      <w:r w:rsidR="003619BA">
        <w:rPr>
          <w:rFonts w:ascii="TimesNewRoman" w:eastAsia="TimesNewRoman" w:hAnsi="TimesNewRoman" w:cs="TimesNewRoman"/>
          <w:bCs/>
          <w:sz w:val="24"/>
          <w:szCs w:val="24"/>
        </w:rPr>
        <w:tab/>
      </w:r>
      <w:r w:rsidR="003619BA">
        <w:rPr>
          <w:rFonts w:ascii="TimesNewRoman" w:eastAsia="TimesNewRoman" w:hAnsi="TimesNewRoman" w:cs="TimesNewRoman"/>
          <w:bCs/>
          <w:sz w:val="24"/>
          <w:szCs w:val="24"/>
        </w:rPr>
        <w:tab/>
        <w:t>__________А.А. Жиров</w:t>
      </w:r>
    </w:p>
    <w:p w:rsidR="00F62BDF" w:rsidRPr="00E57E3D" w:rsidRDefault="00F62BDF" w:rsidP="001B3711">
      <w:pPr>
        <w:spacing w:line="240" w:lineRule="auto"/>
        <w:ind w:left="4956" w:firstLine="708"/>
        <w:jc w:val="both"/>
        <w:rPr>
          <w:rFonts w:ascii="TimesNewRoman" w:eastAsia="TimesNewRoman" w:hAnsi="TimesNewRoman" w:cs="TimesNewRoman"/>
          <w:bCs/>
          <w:sz w:val="24"/>
          <w:szCs w:val="24"/>
        </w:rPr>
      </w:pPr>
    </w:p>
    <w:p w:rsidR="001C0D82" w:rsidRPr="00F62BDF" w:rsidRDefault="001C0D82" w:rsidP="00F62BDF">
      <w:pPr>
        <w:pStyle w:val="a3"/>
        <w:numPr>
          <w:ilvl w:val="0"/>
          <w:numId w:val="11"/>
        </w:numPr>
        <w:jc w:val="center"/>
        <w:rPr>
          <w:b/>
        </w:rPr>
      </w:pPr>
      <w:r>
        <w:rPr>
          <w:b/>
          <w:bCs/>
        </w:rPr>
        <w:t xml:space="preserve">Общие сведения, </w:t>
      </w:r>
      <w:r w:rsidRPr="00A72135">
        <w:rPr>
          <w:b/>
        </w:rPr>
        <w:t>содержащиеся в</w:t>
      </w:r>
      <w:r>
        <w:rPr>
          <w:b/>
        </w:rPr>
        <w:t xml:space="preserve"> И</w:t>
      </w:r>
      <w:r w:rsidRPr="00A72135">
        <w:rPr>
          <w:b/>
        </w:rPr>
        <w:t>звещении</w:t>
      </w:r>
    </w:p>
    <w:p w:rsidR="00F62BDF" w:rsidRPr="00F62BDF" w:rsidRDefault="00F62BDF" w:rsidP="00F62BDF">
      <w:pPr>
        <w:pStyle w:val="a3"/>
        <w:ind w:left="720"/>
        <w:rPr>
          <w:b/>
        </w:rPr>
      </w:pPr>
    </w:p>
    <w:tbl>
      <w:tblPr>
        <w:tblW w:w="9356" w:type="dxa"/>
        <w:tblInd w:w="-176" w:type="dxa"/>
        <w:tblLayout w:type="fixed"/>
        <w:tblLook w:val="04A0" w:firstRow="1" w:lastRow="0" w:firstColumn="1" w:lastColumn="0" w:noHBand="0" w:noVBand="1"/>
      </w:tblPr>
      <w:tblGrid>
        <w:gridCol w:w="1184"/>
        <w:gridCol w:w="2699"/>
        <w:gridCol w:w="5473"/>
      </w:tblGrid>
      <w:tr w:rsidR="001C0D82"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FF28AD" w:rsidRDefault="001C0D82" w:rsidP="001C0D82">
            <w:pPr>
              <w:keepNext/>
              <w:keepLines/>
              <w:widowControl w:val="0"/>
              <w:suppressLineNumbers/>
              <w:jc w:val="center"/>
              <w:rPr>
                <w:rFonts w:ascii="Times New Roman" w:hAnsi="Times New Roman" w:cs="Times New Roman"/>
                <w:b/>
                <w:bCs/>
              </w:rPr>
            </w:pPr>
            <w:r w:rsidRPr="00FF28AD">
              <w:rPr>
                <w:rFonts w:ascii="Times New Roman" w:hAnsi="Times New Roman" w:cs="Times New Roman"/>
                <w:b/>
                <w:bCs/>
              </w:rPr>
              <w:t>№</w:t>
            </w:r>
          </w:p>
          <w:p w:rsidR="001C0D82" w:rsidRPr="00FF28AD" w:rsidRDefault="001C0D82" w:rsidP="001C0D82">
            <w:pPr>
              <w:keepNext/>
              <w:keepLines/>
              <w:widowControl w:val="0"/>
              <w:suppressLineNumbers/>
              <w:jc w:val="center"/>
              <w:rPr>
                <w:rFonts w:ascii="Times New Roman" w:hAnsi="Times New Roman" w:cs="Times New Roman"/>
                <w:b/>
                <w:bCs/>
              </w:rPr>
            </w:pPr>
            <w:r w:rsidRPr="00FF28AD">
              <w:rPr>
                <w:rFonts w:ascii="Times New Roman" w:hAnsi="Times New Roman" w:cs="Times New Roman"/>
                <w:b/>
                <w:bCs/>
              </w:rPr>
              <w:t>пункта</w:t>
            </w:r>
          </w:p>
        </w:tc>
        <w:tc>
          <w:tcPr>
            <w:tcW w:w="26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FF28AD" w:rsidRDefault="001C0D82" w:rsidP="001C0D82">
            <w:pPr>
              <w:keepNext/>
              <w:keepLines/>
              <w:widowControl w:val="0"/>
              <w:suppressLineNumbers/>
              <w:jc w:val="center"/>
              <w:rPr>
                <w:rFonts w:ascii="Times New Roman" w:hAnsi="Times New Roman" w:cs="Times New Roman"/>
                <w:b/>
                <w:bCs/>
              </w:rPr>
            </w:pPr>
            <w:r w:rsidRPr="00FF28AD">
              <w:rPr>
                <w:rFonts w:ascii="Times New Roman" w:hAnsi="Times New Roman" w:cs="Times New Roman"/>
                <w:b/>
                <w:bCs/>
              </w:rPr>
              <w:t xml:space="preserve">Содержание пункта </w:t>
            </w:r>
          </w:p>
        </w:tc>
        <w:tc>
          <w:tcPr>
            <w:tcW w:w="547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FF28AD" w:rsidRDefault="001C0D82" w:rsidP="001C0D82">
            <w:pPr>
              <w:keepNext/>
              <w:keepLines/>
              <w:widowControl w:val="0"/>
              <w:suppressLineNumbers/>
              <w:jc w:val="center"/>
              <w:rPr>
                <w:rFonts w:ascii="Times New Roman" w:hAnsi="Times New Roman" w:cs="Times New Roman"/>
                <w:b/>
                <w:bCs/>
              </w:rPr>
            </w:pPr>
            <w:r w:rsidRPr="00FF28AD">
              <w:rPr>
                <w:rFonts w:ascii="Times New Roman" w:hAnsi="Times New Roman" w:cs="Times New Roman"/>
                <w:b/>
                <w:bCs/>
              </w:rPr>
              <w:t>Информация</w:t>
            </w:r>
          </w:p>
        </w:tc>
      </w:tr>
      <w:tr w:rsidR="001C0D82" w:rsidTr="001C0D82">
        <w:tc>
          <w:tcPr>
            <w:tcW w:w="9356" w:type="dxa"/>
            <w:gridSpan w:val="3"/>
            <w:tcBorders>
              <w:top w:val="single" w:sz="4" w:space="0" w:color="auto"/>
              <w:left w:val="single" w:sz="4" w:space="0" w:color="auto"/>
              <w:bottom w:val="single" w:sz="4" w:space="0" w:color="auto"/>
              <w:right w:val="single" w:sz="4" w:space="0" w:color="auto"/>
            </w:tcBorders>
            <w:hideMark/>
          </w:tcPr>
          <w:p w:rsidR="001C0D82" w:rsidRPr="00FF28AD" w:rsidRDefault="001C0D82" w:rsidP="001C0D82">
            <w:pPr>
              <w:keepNext/>
              <w:keepLines/>
              <w:widowControl w:val="0"/>
              <w:suppressLineNumbers/>
              <w:rPr>
                <w:rFonts w:ascii="Times New Roman" w:hAnsi="Times New Roman" w:cs="Times New Roman"/>
              </w:rPr>
            </w:pPr>
            <w:r w:rsidRPr="00FF28AD">
              <w:rPr>
                <w:rFonts w:ascii="Times New Roman" w:hAnsi="Times New Roman" w:cs="Times New Roman"/>
              </w:rPr>
              <w:t xml:space="preserve">Открытый аукцион проводит организатор аукциона </w:t>
            </w:r>
          </w:p>
        </w:tc>
      </w:tr>
      <w:tr w:rsidR="001C0D82" w:rsidTr="00FC3D92">
        <w:trPr>
          <w:trHeight w:val="2819"/>
        </w:trPr>
        <w:tc>
          <w:tcPr>
            <w:tcW w:w="1184" w:type="dxa"/>
            <w:tcBorders>
              <w:top w:val="single" w:sz="4" w:space="0" w:color="auto"/>
              <w:left w:val="single" w:sz="4" w:space="0" w:color="auto"/>
              <w:bottom w:val="single" w:sz="4" w:space="0" w:color="auto"/>
              <w:right w:val="single" w:sz="4" w:space="0" w:color="auto"/>
            </w:tcBorders>
          </w:tcPr>
          <w:p w:rsidR="001C0D82" w:rsidRPr="00FF28AD" w:rsidRDefault="001C0D82" w:rsidP="001C0D82">
            <w:pPr>
              <w:numPr>
                <w:ilvl w:val="0"/>
                <w:numId w:val="6"/>
              </w:numPr>
              <w:spacing w:after="60" w:line="240" w:lineRule="auto"/>
              <w:jc w:val="center"/>
              <w:rPr>
                <w:rFonts w:ascii="Times New Roman" w:hAnsi="Times New Roman" w:cs="Times New Roman"/>
                <w:b/>
                <w:bCs/>
                <w:snapToGrid w:val="0"/>
              </w:rPr>
            </w:pPr>
          </w:p>
          <w:p w:rsidR="001C0D82" w:rsidRPr="00FF28AD" w:rsidRDefault="001C0D82" w:rsidP="001C0D82">
            <w:pPr>
              <w:jc w:val="center"/>
              <w:rPr>
                <w:rFonts w:ascii="Times New Roman" w:hAnsi="Times New Roman" w:cs="Times New Roman"/>
                <w:b/>
                <w:bCs/>
                <w:snapToGrid w:val="0"/>
              </w:rPr>
            </w:pPr>
          </w:p>
          <w:p w:rsidR="001C0D82" w:rsidRPr="00FF28AD" w:rsidRDefault="001C0D82" w:rsidP="001C0D82">
            <w:pPr>
              <w:pStyle w:val="1"/>
              <w:keepLines w:val="0"/>
              <w:tabs>
                <w:tab w:val="num" w:pos="0"/>
              </w:tabs>
              <w:suppressAutoHyphens/>
              <w:spacing w:before="0" w:line="240" w:lineRule="auto"/>
              <w:ind w:left="432" w:hanging="432"/>
              <w:jc w:val="center"/>
              <w:rPr>
                <w:rFonts w:ascii="Times New Roman" w:hAnsi="Times New Roman" w:cs="Times New Roman"/>
                <w:sz w:val="24"/>
              </w:rPr>
            </w:pPr>
          </w:p>
        </w:tc>
        <w:tc>
          <w:tcPr>
            <w:tcW w:w="2699" w:type="dxa"/>
            <w:tcBorders>
              <w:top w:val="single" w:sz="4" w:space="0" w:color="auto"/>
              <w:left w:val="single" w:sz="4" w:space="0" w:color="auto"/>
              <w:bottom w:val="single" w:sz="4" w:space="0" w:color="auto"/>
              <w:right w:val="single" w:sz="4" w:space="0" w:color="auto"/>
            </w:tcBorders>
            <w:hideMark/>
          </w:tcPr>
          <w:p w:rsidR="001C0D82" w:rsidRPr="00FF28AD" w:rsidRDefault="001C0D82" w:rsidP="001C0D82">
            <w:pPr>
              <w:keepNext/>
              <w:keepLines/>
              <w:widowControl w:val="0"/>
              <w:suppressLineNumbers/>
              <w:rPr>
                <w:rFonts w:ascii="Times New Roman" w:hAnsi="Times New Roman" w:cs="Times New Roman"/>
                <w:b/>
              </w:rPr>
            </w:pPr>
            <w:r w:rsidRPr="00FF28AD">
              <w:rPr>
                <w:rFonts w:ascii="Times New Roman" w:hAnsi="Times New Roman" w:cs="Times New Roman"/>
                <w:b/>
              </w:rPr>
              <w:t xml:space="preserve">Наименование аукциона, местонахождение, почтовый адрес, адрес электронной почты и номер контактного телефона Организатора аукциона </w:t>
            </w:r>
          </w:p>
          <w:p w:rsidR="001C0D82" w:rsidRPr="00FF28AD" w:rsidRDefault="001C0D82" w:rsidP="001C0D82">
            <w:pPr>
              <w:keepNext/>
              <w:keepLines/>
              <w:widowControl w:val="0"/>
              <w:suppressLineNumbers/>
              <w:rPr>
                <w:rFonts w:ascii="Times New Roman" w:hAnsi="Times New Roman" w:cs="Times New Roman"/>
                <w:b/>
              </w:rPr>
            </w:pPr>
          </w:p>
        </w:tc>
        <w:tc>
          <w:tcPr>
            <w:tcW w:w="5473" w:type="dxa"/>
            <w:tcBorders>
              <w:top w:val="single" w:sz="4" w:space="0" w:color="auto"/>
              <w:left w:val="single" w:sz="4" w:space="0" w:color="auto"/>
              <w:bottom w:val="single" w:sz="4" w:space="0" w:color="auto"/>
              <w:right w:val="single" w:sz="4" w:space="0" w:color="auto"/>
            </w:tcBorders>
            <w:hideMark/>
          </w:tcPr>
          <w:p w:rsidR="001B3711" w:rsidRPr="00701F9D" w:rsidRDefault="006F5814" w:rsidP="001B3711">
            <w:pPr>
              <w:pStyle w:val="a3"/>
              <w:jc w:val="both"/>
              <w:rPr>
                <w:rFonts w:eastAsia="Calibri"/>
                <w:bCs/>
                <w:sz w:val="20"/>
                <w:szCs w:val="20"/>
                <w:lang w:eastAsia="ru-RU"/>
              </w:rPr>
            </w:pPr>
            <w:r w:rsidRPr="006F5814">
              <w:rPr>
                <w:rFonts w:eastAsia="Calibri"/>
                <w:sz w:val="20"/>
                <w:szCs w:val="20"/>
              </w:rPr>
              <w:t xml:space="preserve">Открытый </w:t>
            </w:r>
            <w:r w:rsidRPr="006F5814">
              <w:rPr>
                <w:sz w:val="20"/>
                <w:szCs w:val="20"/>
              </w:rPr>
              <w:t xml:space="preserve">аукцион </w:t>
            </w:r>
            <w:r w:rsidR="00590AFE">
              <w:rPr>
                <w:sz w:val="20"/>
                <w:szCs w:val="20"/>
              </w:rPr>
              <w:t xml:space="preserve">№ </w:t>
            </w:r>
            <w:r w:rsidR="00590AFE" w:rsidRPr="00590AFE">
              <w:rPr>
                <w:sz w:val="20"/>
                <w:szCs w:val="20"/>
              </w:rPr>
              <w:t>1</w:t>
            </w:r>
            <w:r w:rsidR="00DF7D91" w:rsidRPr="00DF7D91">
              <w:rPr>
                <w:sz w:val="20"/>
                <w:szCs w:val="20"/>
              </w:rPr>
              <w:t>/2019</w:t>
            </w:r>
            <w:r w:rsidR="000C39E8">
              <w:rPr>
                <w:sz w:val="20"/>
                <w:szCs w:val="20"/>
              </w:rPr>
              <w:t xml:space="preserve"> </w:t>
            </w:r>
            <w:r w:rsidRPr="006F5814">
              <w:rPr>
                <w:rFonts w:eastAsia="Calibri"/>
                <w:bCs/>
                <w:sz w:val="20"/>
                <w:szCs w:val="20"/>
                <w:lang w:eastAsia="ru-RU"/>
              </w:rPr>
              <w:t>на право заключения договора на размещение нестационарного торгового объекта на территории муниципального образования городской окру</w:t>
            </w:r>
            <w:r w:rsidR="004549D3">
              <w:rPr>
                <w:rFonts w:eastAsia="Calibri"/>
                <w:bCs/>
                <w:sz w:val="20"/>
                <w:szCs w:val="20"/>
                <w:lang w:eastAsia="ru-RU"/>
              </w:rPr>
              <w:t>г</w:t>
            </w:r>
            <w:r w:rsidRPr="006F5814">
              <w:rPr>
                <w:rFonts w:eastAsia="Calibri"/>
                <w:bCs/>
                <w:sz w:val="20"/>
                <w:szCs w:val="20"/>
                <w:lang w:eastAsia="ru-RU"/>
              </w:rPr>
              <w:t xml:space="preserve"> Керчь Республики Крым. Лоты № 1-</w:t>
            </w:r>
            <w:r w:rsidR="008F7136">
              <w:rPr>
                <w:rFonts w:eastAsia="Calibri"/>
                <w:bCs/>
                <w:sz w:val="20"/>
                <w:szCs w:val="20"/>
                <w:lang w:eastAsia="ru-RU"/>
              </w:rPr>
              <w:t>2</w:t>
            </w:r>
            <w:r w:rsidR="004549D3">
              <w:rPr>
                <w:rFonts w:eastAsia="Calibri"/>
                <w:bCs/>
                <w:sz w:val="20"/>
                <w:szCs w:val="20"/>
                <w:lang w:eastAsia="ru-RU"/>
              </w:rPr>
              <w:t>3</w:t>
            </w:r>
          </w:p>
          <w:p w:rsidR="00F30BCF" w:rsidRPr="00F30BCF" w:rsidRDefault="001B3711" w:rsidP="001B3711">
            <w:pPr>
              <w:pStyle w:val="a3"/>
              <w:jc w:val="both"/>
              <w:rPr>
                <w:bCs/>
                <w:sz w:val="20"/>
                <w:szCs w:val="20"/>
              </w:rPr>
            </w:pPr>
            <w:r>
              <w:rPr>
                <w:rFonts w:eastAsia="TimesNewRoman"/>
                <w:sz w:val="20"/>
                <w:szCs w:val="20"/>
              </w:rPr>
              <w:t xml:space="preserve">Организатор аукциона - </w:t>
            </w:r>
            <w:r w:rsidR="00F30BCF" w:rsidRPr="005161E3">
              <w:rPr>
                <w:rFonts w:eastAsia="TimesNewRoman"/>
                <w:sz w:val="20"/>
                <w:szCs w:val="20"/>
              </w:rPr>
              <w:t>управление экономического развития</w:t>
            </w:r>
            <w:r w:rsidR="000C39E8">
              <w:rPr>
                <w:rFonts w:eastAsia="TimesNewRoman"/>
                <w:sz w:val="20"/>
                <w:szCs w:val="20"/>
              </w:rPr>
              <w:t xml:space="preserve"> </w:t>
            </w:r>
            <w:r w:rsidR="00F30BCF" w:rsidRPr="00F30BCF">
              <w:rPr>
                <w:rFonts w:eastAsia="TimesNewRoman"/>
                <w:sz w:val="20"/>
                <w:szCs w:val="20"/>
              </w:rPr>
              <w:t>администрации муниципального образования город</w:t>
            </w:r>
            <w:r>
              <w:rPr>
                <w:rFonts w:eastAsia="TimesNewRoman"/>
                <w:sz w:val="20"/>
                <w:szCs w:val="20"/>
              </w:rPr>
              <w:t xml:space="preserve">ской округ </w:t>
            </w:r>
            <w:r w:rsidR="00F30BCF" w:rsidRPr="00F30BCF">
              <w:rPr>
                <w:rFonts w:eastAsia="TimesNewRoman"/>
                <w:sz w:val="20"/>
                <w:szCs w:val="20"/>
              </w:rPr>
              <w:t>Керчь Республики Крым</w:t>
            </w:r>
            <w:r w:rsidR="00F30BCF" w:rsidRPr="00F30BCF">
              <w:rPr>
                <w:sz w:val="20"/>
                <w:szCs w:val="20"/>
              </w:rPr>
              <w:t>,</w:t>
            </w:r>
            <w:r w:rsidR="00F30BCF" w:rsidRPr="00F30BCF">
              <w:rPr>
                <w:bCs/>
                <w:sz w:val="20"/>
                <w:szCs w:val="20"/>
              </w:rPr>
              <w:t xml:space="preserve"> 298300, Республика Крым, </w:t>
            </w:r>
            <w:r w:rsidR="003619BA">
              <w:rPr>
                <w:bCs/>
                <w:sz w:val="20"/>
                <w:szCs w:val="20"/>
              </w:rPr>
              <w:t>г. Керчь, ул. Кирова,17</w:t>
            </w:r>
            <w:r w:rsidR="00F62BDF">
              <w:rPr>
                <w:bCs/>
                <w:sz w:val="20"/>
                <w:szCs w:val="20"/>
              </w:rPr>
              <w:t>,</w:t>
            </w:r>
            <w:r w:rsidR="003619BA">
              <w:rPr>
                <w:bCs/>
                <w:sz w:val="20"/>
                <w:szCs w:val="20"/>
              </w:rPr>
              <w:t xml:space="preserve"> каб.</w:t>
            </w:r>
            <w:r w:rsidR="00F30BCF" w:rsidRPr="00F30BCF">
              <w:rPr>
                <w:bCs/>
                <w:sz w:val="20"/>
                <w:szCs w:val="20"/>
              </w:rPr>
              <w:t>322.</w:t>
            </w:r>
          </w:p>
          <w:p w:rsidR="00F30BCF" w:rsidRPr="00F30BCF" w:rsidRDefault="00F30BCF" w:rsidP="00E20F80">
            <w:pPr>
              <w:pStyle w:val="a3"/>
              <w:tabs>
                <w:tab w:val="left" w:leader="underscore" w:pos="7394"/>
              </w:tabs>
              <w:jc w:val="both"/>
              <w:rPr>
                <w:sz w:val="20"/>
                <w:szCs w:val="20"/>
              </w:rPr>
            </w:pPr>
            <w:r w:rsidRPr="00F30BCF">
              <w:rPr>
                <w:bCs/>
                <w:sz w:val="20"/>
                <w:szCs w:val="20"/>
              </w:rPr>
              <w:t xml:space="preserve">Адрес электронной почты: </w:t>
            </w:r>
            <w:r w:rsidRPr="00F30BCF">
              <w:rPr>
                <w:bCs/>
                <w:sz w:val="20"/>
                <w:szCs w:val="20"/>
                <w:lang w:val="en-US"/>
              </w:rPr>
              <w:t>torg</w:t>
            </w:r>
            <w:r w:rsidRPr="00F30BCF">
              <w:rPr>
                <w:bCs/>
                <w:sz w:val="20"/>
                <w:szCs w:val="20"/>
              </w:rPr>
              <w:t>_</w:t>
            </w:r>
            <w:r w:rsidRPr="00F30BCF">
              <w:rPr>
                <w:bCs/>
                <w:sz w:val="20"/>
                <w:szCs w:val="20"/>
                <w:lang w:val="en-US"/>
              </w:rPr>
              <w:t>kerch</w:t>
            </w:r>
            <w:r w:rsidRPr="00F30BCF">
              <w:rPr>
                <w:bCs/>
                <w:sz w:val="20"/>
                <w:szCs w:val="20"/>
              </w:rPr>
              <w:t>@</w:t>
            </w:r>
            <w:r w:rsidRPr="00F30BCF">
              <w:rPr>
                <w:bCs/>
                <w:sz w:val="20"/>
                <w:szCs w:val="20"/>
                <w:lang w:val="en-US"/>
              </w:rPr>
              <w:t>mail</w:t>
            </w:r>
            <w:r w:rsidRPr="00F30BCF">
              <w:rPr>
                <w:bCs/>
                <w:sz w:val="20"/>
                <w:szCs w:val="20"/>
              </w:rPr>
              <w:t>.</w:t>
            </w:r>
            <w:r w:rsidRPr="00F30BCF">
              <w:rPr>
                <w:bCs/>
                <w:sz w:val="20"/>
                <w:szCs w:val="20"/>
                <w:lang w:val="en-US"/>
              </w:rPr>
              <w:t>ru</w:t>
            </w:r>
          </w:p>
          <w:p w:rsidR="00F30BCF" w:rsidRPr="00F30BCF" w:rsidRDefault="003619BA" w:rsidP="00E20F80">
            <w:pPr>
              <w:pStyle w:val="a3"/>
              <w:tabs>
                <w:tab w:val="left" w:leader="underscore" w:pos="7394"/>
              </w:tabs>
              <w:jc w:val="both"/>
              <w:rPr>
                <w:sz w:val="20"/>
                <w:szCs w:val="20"/>
              </w:rPr>
            </w:pPr>
            <w:r>
              <w:rPr>
                <w:bCs/>
                <w:sz w:val="20"/>
                <w:szCs w:val="20"/>
              </w:rPr>
              <w:t xml:space="preserve">Телефон: </w:t>
            </w:r>
            <w:r w:rsidR="00F30BCF" w:rsidRPr="00F30BCF">
              <w:rPr>
                <w:bCs/>
                <w:sz w:val="20"/>
                <w:szCs w:val="20"/>
              </w:rPr>
              <w:t>2-50-62</w:t>
            </w:r>
          </w:p>
          <w:p w:rsidR="00F62BDF" w:rsidRDefault="00F30BCF" w:rsidP="00FC3D92">
            <w:pPr>
              <w:pStyle w:val="a3"/>
              <w:jc w:val="both"/>
              <w:rPr>
                <w:sz w:val="20"/>
                <w:szCs w:val="20"/>
              </w:rPr>
            </w:pPr>
            <w:r w:rsidRPr="00F30BCF">
              <w:rPr>
                <w:sz w:val="20"/>
                <w:szCs w:val="20"/>
              </w:rPr>
              <w:t>Контактно</w:t>
            </w:r>
            <w:r w:rsidR="003619BA">
              <w:rPr>
                <w:sz w:val="20"/>
                <w:szCs w:val="20"/>
              </w:rPr>
              <w:t xml:space="preserve">е лицо: </w:t>
            </w:r>
          </w:p>
          <w:p w:rsidR="00F62BDF" w:rsidRDefault="003619BA" w:rsidP="00FC3D92">
            <w:pPr>
              <w:pStyle w:val="a3"/>
              <w:jc w:val="both"/>
              <w:rPr>
                <w:sz w:val="20"/>
                <w:szCs w:val="20"/>
              </w:rPr>
            </w:pPr>
            <w:r>
              <w:rPr>
                <w:sz w:val="20"/>
                <w:szCs w:val="20"/>
              </w:rPr>
              <w:t xml:space="preserve">Жиров Александр Александрович, </w:t>
            </w:r>
          </w:p>
          <w:p w:rsidR="00F62BDF" w:rsidRDefault="008F7136" w:rsidP="00FC3D92">
            <w:pPr>
              <w:pStyle w:val="a3"/>
              <w:jc w:val="both"/>
              <w:rPr>
                <w:sz w:val="20"/>
                <w:szCs w:val="20"/>
              </w:rPr>
            </w:pPr>
            <w:r>
              <w:rPr>
                <w:sz w:val="20"/>
                <w:szCs w:val="20"/>
              </w:rPr>
              <w:t xml:space="preserve">Туманян Георгий Артакович, </w:t>
            </w:r>
          </w:p>
          <w:p w:rsidR="001C0D82" w:rsidRPr="00FF28AD" w:rsidRDefault="00F30BCF" w:rsidP="00FC3D92">
            <w:pPr>
              <w:pStyle w:val="a3"/>
              <w:jc w:val="both"/>
            </w:pPr>
            <w:r w:rsidRPr="00F30BCF">
              <w:rPr>
                <w:sz w:val="20"/>
                <w:szCs w:val="20"/>
              </w:rPr>
              <w:t>Сех Елена Николаевна</w:t>
            </w:r>
            <w:r w:rsidR="00213536">
              <w:rPr>
                <w:sz w:val="20"/>
                <w:szCs w:val="20"/>
              </w:rPr>
              <w:t>.</w:t>
            </w:r>
          </w:p>
        </w:tc>
      </w:tr>
      <w:tr w:rsidR="001C0D82" w:rsidTr="00442F28">
        <w:trPr>
          <w:trHeight w:val="629"/>
        </w:trPr>
        <w:tc>
          <w:tcPr>
            <w:tcW w:w="1184" w:type="dxa"/>
            <w:tcBorders>
              <w:top w:val="single" w:sz="4" w:space="0" w:color="auto"/>
              <w:left w:val="single" w:sz="4" w:space="0" w:color="auto"/>
              <w:bottom w:val="nil"/>
              <w:right w:val="single" w:sz="4" w:space="0" w:color="auto"/>
            </w:tcBorders>
          </w:tcPr>
          <w:p w:rsidR="001C0D82" w:rsidRDefault="001C0D82" w:rsidP="001C0D82">
            <w:pPr>
              <w:numPr>
                <w:ilvl w:val="0"/>
                <w:numId w:val="6"/>
              </w:numPr>
              <w:spacing w:after="60" w:line="240" w:lineRule="auto"/>
              <w:jc w:val="center"/>
              <w:rPr>
                <w:b/>
                <w:bCs/>
                <w:snapToGrid w:val="0"/>
              </w:rPr>
            </w:pPr>
          </w:p>
          <w:p w:rsidR="001C0D82" w:rsidRDefault="001C0D82" w:rsidP="001C0D82">
            <w:pPr>
              <w:jc w:val="center"/>
              <w:rPr>
                <w:b/>
                <w:bCs/>
                <w:snapToGrid w:val="0"/>
              </w:rPr>
            </w:pPr>
          </w:p>
        </w:tc>
        <w:tc>
          <w:tcPr>
            <w:tcW w:w="2699" w:type="dxa"/>
            <w:tcBorders>
              <w:top w:val="single" w:sz="4" w:space="0" w:color="auto"/>
              <w:left w:val="single" w:sz="4" w:space="0" w:color="auto"/>
              <w:bottom w:val="nil"/>
              <w:right w:val="single" w:sz="4" w:space="0" w:color="auto"/>
            </w:tcBorders>
            <w:hideMark/>
          </w:tcPr>
          <w:p w:rsidR="00F03866" w:rsidRDefault="001C0D82" w:rsidP="00FF28AD">
            <w:pPr>
              <w:keepNext/>
              <w:keepLines/>
              <w:widowControl w:val="0"/>
              <w:suppressLineNumbers/>
              <w:rPr>
                <w:rFonts w:ascii="Times New Roman" w:hAnsi="Times New Roman" w:cs="Times New Roman"/>
                <w:b/>
              </w:rPr>
            </w:pPr>
            <w:r w:rsidRPr="00FF28AD">
              <w:rPr>
                <w:rFonts w:ascii="Times New Roman" w:hAnsi="Times New Roman" w:cs="Times New Roman"/>
                <w:b/>
              </w:rPr>
              <w:t xml:space="preserve">Место расположения, описание предмета аукциона </w:t>
            </w:r>
          </w:p>
          <w:p w:rsidR="00F03866" w:rsidRPr="00F03866" w:rsidRDefault="00F03866" w:rsidP="00F03866">
            <w:pPr>
              <w:rPr>
                <w:rFonts w:ascii="Times New Roman" w:hAnsi="Times New Roman" w:cs="Times New Roman"/>
              </w:rPr>
            </w:pPr>
          </w:p>
          <w:p w:rsidR="00F03866" w:rsidRDefault="00F03866" w:rsidP="00F03866">
            <w:pPr>
              <w:rPr>
                <w:rFonts w:ascii="Times New Roman" w:hAnsi="Times New Roman" w:cs="Times New Roman"/>
              </w:rPr>
            </w:pPr>
          </w:p>
          <w:p w:rsidR="001C0D82" w:rsidRPr="00F03866" w:rsidRDefault="001C0D82" w:rsidP="00F03866">
            <w:pPr>
              <w:jc w:val="center"/>
              <w:rPr>
                <w:rFonts w:ascii="Times New Roman" w:hAnsi="Times New Roman" w:cs="Times New Roman"/>
              </w:rPr>
            </w:pPr>
          </w:p>
        </w:tc>
        <w:tc>
          <w:tcPr>
            <w:tcW w:w="5473" w:type="dxa"/>
            <w:tcBorders>
              <w:top w:val="single" w:sz="4" w:space="0" w:color="auto"/>
              <w:left w:val="single" w:sz="4" w:space="0" w:color="auto"/>
              <w:bottom w:val="nil"/>
              <w:right w:val="single" w:sz="4" w:space="0" w:color="auto"/>
            </w:tcBorders>
          </w:tcPr>
          <w:p w:rsidR="00F03866" w:rsidRDefault="00C526F9" w:rsidP="00F03866">
            <w:pPr>
              <w:pStyle w:val="a7"/>
              <w:jc w:val="both"/>
              <w:rPr>
                <w:szCs w:val="28"/>
              </w:rPr>
            </w:pPr>
            <w:r w:rsidRPr="007464E1">
              <w:rPr>
                <w:sz w:val="20"/>
                <w:szCs w:val="20"/>
              </w:rPr>
              <w:t>Места размещения нестационарных торговых объектов определены в соответствии со схемой размещения нестационарных торговых объектов на территории муниципального образования городской округ Керчь Республики Крым, утвержденной решением</w:t>
            </w:r>
            <w:r w:rsidR="000C39E8">
              <w:rPr>
                <w:sz w:val="20"/>
                <w:szCs w:val="20"/>
              </w:rPr>
              <w:t xml:space="preserve"> </w:t>
            </w:r>
            <w:r w:rsidR="008F7136">
              <w:rPr>
                <w:sz w:val="20"/>
                <w:szCs w:val="20"/>
              </w:rPr>
              <w:t>103</w:t>
            </w:r>
            <w:r w:rsidRPr="007464E1">
              <w:rPr>
                <w:sz w:val="20"/>
                <w:szCs w:val="20"/>
              </w:rPr>
              <w:t xml:space="preserve"> сессии </w:t>
            </w:r>
            <w:r w:rsidR="00E90494" w:rsidRPr="007464E1">
              <w:rPr>
                <w:sz w:val="20"/>
                <w:szCs w:val="20"/>
              </w:rPr>
              <w:t xml:space="preserve">1 созыва </w:t>
            </w:r>
            <w:r w:rsidRPr="007464E1">
              <w:rPr>
                <w:sz w:val="20"/>
                <w:szCs w:val="20"/>
              </w:rPr>
              <w:t>Керченского городского совета от</w:t>
            </w:r>
            <w:r w:rsidR="00375B9C">
              <w:rPr>
                <w:sz w:val="20"/>
                <w:szCs w:val="20"/>
              </w:rPr>
              <w:t xml:space="preserve"> </w:t>
            </w:r>
            <w:r w:rsidR="008F7136">
              <w:rPr>
                <w:sz w:val="20"/>
                <w:szCs w:val="20"/>
              </w:rPr>
              <w:t>29.11.2018</w:t>
            </w:r>
            <w:r w:rsidR="00DE0E93">
              <w:rPr>
                <w:sz w:val="20"/>
                <w:szCs w:val="20"/>
              </w:rPr>
              <w:t xml:space="preserve"> </w:t>
            </w:r>
            <w:r w:rsidR="00CE4121">
              <w:rPr>
                <w:sz w:val="20"/>
                <w:szCs w:val="20"/>
              </w:rPr>
              <w:t>г</w:t>
            </w:r>
            <w:r w:rsidRPr="007464E1">
              <w:rPr>
                <w:sz w:val="20"/>
                <w:szCs w:val="20"/>
              </w:rPr>
              <w:t>.</w:t>
            </w:r>
            <w:r w:rsidR="008F7136">
              <w:rPr>
                <w:sz w:val="20"/>
                <w:szCs w:val="20"/>
              </w:rPr>
              <w:t xml:space="preserve">                № 1502-1/18</w:t>
            </w:r>
            <w:r w:rsidR="00375B9C">
              <w:rPr>
                <w:sz w:val="20"/>
                <w:szCs w:val="20"/>
              </w:rPr>
              <w:t xml:space="preserve"> «</w:t>
            </w:r>
            <w:r w:rsidR="00F03866" w:rsidRPr="00F03866">
              <w:rPr>
                <w:sz w:val="20"/>
                <w:szCs w:val="20"/>
              </w:rPr>
              <w:t>О внесении изменений в решение 19 сессии Керченского городского совета 1 со</w:t>
            </w:r>
            <w:r w:rsidR="000C39E8">
              <w:rPr>
                <w:sz w:val="20"/>
                <w:szCs w:val="20"/>
              </w:rPr>
              <w:t>зыва от 23.04.2015</w:t>
            </w:r>
            <w:r w:rsidR="00DE0E93">
              <w:rPr>
                <w:sz w:val="20"/>
                <w:szCs w:val="20"/>
              </w:rPr>
              <w:t xml:space="preserve"> г.</w:t>
            </w:r>
            <w:r w:rsidR="000C39E8">
              <w:rPr>
                <w:sz w:val="20"/>
                <w:szCs w:val="20"/>
              </w:rPr>
              <w:t xml:space="preserve"> </w:t>
            </w:r>
            <w:r w:rsidR="00375B9C">
              <w:rPr>
                <w:sz w:val="20"/>
                <w:szCs w:val="20"/>
              </w:rPr>
              <w:t xml:space="preserve">                    </w:t>
            </w:r>
            <w:r w:rsidR="000C39E8">
              <w:rPr>
                <w:sz w:val="20"/>
                <w:szCs w:val="20"/>
              </w:rPr>
              <w:t>№ 357-1/15 «</w:t>
            </w:r>
            <w:r w:rsidR="003619BA">
              <w:rPr>
                <w:sz w:val="20"/>
                <w:szCs w:val="20"/>
              </w:rPr>
              <w:t xml:space="preserve">Об утверждении </w:t>
            </w:r>
            <w:r w:rsidR="00F03866" w:rsidRPr="00F03866">
              <w:rPr>
                <w:sz w:val="20"/>
                <w:szCs w:val="20"/>
              </w:rPr>
              <w:t>схемы размещения нестационарных торговых объектов».</w:t>
            </w:r>
          </w:p>
          <w:p w:rsidR="0060440F" w:rsidRDefault="00C526F9" w:rsidP="00590AFE">
            <w:pPr>
              <w:pStyle w:val="a7"/>
              <w:jc w:val="both"/>
              <w:rPr>
                <w:sz w:val="20"/>
                <w:szCs w:val="20"/>
              </w:rPr>
            </w:pPr>
            <w:r w:rsidRPr="007464E1">
              <w:rPr>
                <w:sz w:val="20"/>
                <w:szCs w:val="20"/>
              </w:rPr>
              <w:t>Участники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F62BDF" w:rsidRDefault="00F62BDF" w:rsidP="000C39E8">
            <w:pPr>
              <w:jc w:val="both"/>
              <w:rPr>
                <w:rFonts w:ascii="Times New Roman" w:hAnsi="Times New Roman" w:cs="Times New Roman"/>
                <w:sz w:val="20"/>
                <w:szCs w:val="20"/>
              </w:rPr>
            </w:pPr>
          </w:p>
          <w:p w:rsidR="00393BC1" w:rsidRPr="00FC3D92" w:rsidRDefault="00B73C05" w:rsidP="000C39E8">
            <w:pPr>
              <w:jc w:val="both"/>
              <w:rPr>
                <w:rFonts w:ascii="Times New Roman" w:hAnsi="Times New Roman" w:cs="Times New Roman"/>
                <w:sz w:val="20"/>
                <w:szCs w:val="20"/>
              </w:rPr>
            </w:pPr>
            <w:r w:rsidRPr="00FC3D92">
              <w:rPr>
                <w:rFonts w:ascii="Times New Roman" w:hAnsi="Times New Roman" w:cs="Times New Roman"/>
                <w:sz w:val="20"/>
                <w:szCs w:val="20"/>
              </w:rPr>
              <w:t>Лот №</w:t>
            </w:r>
            <w:r w:rsidR="00AA2617" w:rsidRPr="00FC3D92">
              <w:rPr>
                <w:rFonts w:ascii="Times New Roman" w:hAnsi="Times New Roman" w:cs="Times New Roman"/>
                <w:sz w:val="20"/>
                <w:szCs w:val="20"/>
              </w:rPr>
              <w:t xml:space="preserve"> </w:t>
            </w:r>
            <w:r w:rsidRPr="00FC3D92">
              <w:rPr>
                <w:rFonts w:ascii="Times New Roman" w:hAnsi="Times New Roman" w:cs="Times New Roman"/>
                <w:sz w:val="20"/>
                <w:szCs w:val="20"/>
              </w:rPr>
              <w:t>1</w:t>
            </w:r>
            <w:r w:rsidR="00590AFE">
              <w:rPr>
                <w:rFonts w:ascii="Times New Roman" w:hAnsi="Times New Roman" w:cs="Times New Roman"/>
                <w:sz w:val="20"/>
                <w:szCs w:val="20"/>
              </w:rPr>
              <w:t>/точка 16</w:t>
            </w:r>
            <w:r w:rsidR="00590AFE" w:rsidRPr="00590AFE">
              <w:rPr>
                <w:rFonts w:ascii="Times New Roman" w:hAnsi="Times New Roman" w:cs="Times New Roman"/>
                <w:sz w:val="20"/>
                <w:szCs w:val="20"/>
              </w:rPr>
              <w:t>8</w:t>
            </w:r>
            <w:r w:rsidR="00375B9C">
              <w:rPr>
                <w:rFonts w:ascii="Times New Roman" w:hAnsi="Times New Roman" w:cs="Times New Roman"/>
                <w:sz w:val="20"/>
                <w:szCs w:val="20"/>
              </w:rPr>
              <w:t xml:space="preserve"> </w:t>
            </w:r>
            <w:r w:rsidR="007464E1" w:rsidRPr="00FC3D92">
              <w:rPr>
                <w:rFonts w:ascii="Times New Roman" w:hAnsi="Times New Roman" w:cs="Times New Roman"/>
                <w:sz w:val="20"/>
                <w:szCs w:val="20"/>
              </w:rPr>
              <w:t xml:space="preserve">- </w:t>
            </w:r>
            <w:r w:rsidR="003619BA" w:rsidRPr="00FC3D92">
              <w:rPr>
                <w:rFonts w:ascii="Times New Roman" w:hAnsi="Times New Roman" w:cs="Times New Roman"/>
                <w:sz w:val="20"/>
                <w:szCs w:val="20"/>
              </w:rPr>
              <w:t>г. Керчь</w:t>
            </w:r>
            <w:r w:rsidR="008F7136">
              <w:rPr>
                <w:rFonts w:ascii="Times New Roman" w:hAnsi="Times New Roman" w:cs="Times New Roman"/>
                <w:sz w:val="20"/>
                <w:szCs w:val="20"/>
              </w:rPr>
              <w:t xml:space="preserve">, </w:t>
            </w:r>
            <w:r w:rsidR="0060440F">
              <w:rPr>
                <w:rFonts w:ascii="Times New Roman" w:hAnsi="Times New Roman" w:cs="Times New Roman"/>
                <w:sz w:val="20"/>
                <w:szCs w:val="20"/>
              </w:rPr>
              <w:t xml:space="preserve">в районе </w:t>
            </w:r>
            <w:r w:rsidR="00590AFE">
              <w:rPr>
                <w:rFonts w:ascii="Times New Roman" w:hAnsi="Times New Roman" w:cs="Times New Roman"/>
                <w:sz w:val="20"/>
                <w:szCs w:val="20"/>
              </w:rPr>
              <w:t>ул. Мира, 5,</w:t>
            </w:r>
            <w:r w:rsidR="0060440F">
              <w:rPr>
                <w:rFonts w:ascii="Times New Roman" w:hAnsi="Times New Roman" w:cs="Times New Roman"/>
                <w:sz w:val="20"/>
                <w:szCs w:val="20"/>
              </w:rPr>
              <w:t xml:space="preserve"> </w:t>
            </w:r>
            <w:r w:rsidR="008F7136">
              <w:rPr>
                <w:rFonts w:ascii="Times New Roman" w:hAnsi="Times New Roman" w:cs="Times New Roman"/>
                <w:sz w:val="20"/>
                <w:szCs w:val="20"/>
              </w:rPr>
              <w:t>павильон</w:t>
            </w:r>
            <w:r w:rsidR="003619BA" w:rsidRPr="00FC3D92">
              <w:rPr>
                <w:rFonts w:ascii="Times New Roman" w:hAnsi="Times New Roman" w:cs="Times New Roman"/>
                <w:sz w:val="20"/>
                <w:szCs w:val="20"/>
              </w:rPr>
              <w:t xml:space="preserve">, </w:t>
            </w:r>
            <w:r w:rsidR="008F7136">
              <w:rPr>
                <w:rFonts w:ascii="Times New Roman" w:hAnsi="Times New Roman" w:cs="Times New Roman"/>
                <w:sz w:val="20"/>
                <w:szCs w:val="20"/>
              </w:rPr>
              <w:t>продовольственные товары 3</w:t>
            </w:r>
            <w:r w:rsidR="003619BA" w:rsidRPr="00FC3D92">
              <w:rPr>
                <w:rFonts w:ascii="Times New Roman" w:hAnsi="Times New Roman" w:cs="Times New Roman"/>
                <w:sz w:val="20"/>
                <w:szCs w:val="20"/>
              </w:rPr>
              <w:t>0</w:t>
            </w:r>
            <w:r w:rsidR="00393BC1" w:rsidRPr="00FC3D92">
              <w:rPr>
                <w:rFonts w:ascii="Times New Roman" w:hAnsi="Times New Roman" w:cs="Times New Roman"/>
                <w:sz w:val="20"/>
                <w:szCs w:val="20"/>
              </w:rPr>
              <w:t>,0 м</w:t>
            </w:r>
            <w:r w:rsidR="00393BC1" w:rsidRPr="00FC3D92">
              <w:rPr>
                <w:rFonts w:ascii="Times New Roman" w:hAnsi="Times New Roman" w:cs="Times New Roman"/>
                <w:sz w:val="20"/>
                <w:szCs w:val="20"/>
                <w:vertAlign w:val="superscript"/>
              </w:rPr>
              <w:t>2,</w:t>
            </w:r>
            <w:r w:rsidR="00393BC1" w:rsidRPr="00FC3D92">
              <w:rPr>
                <w:rFonts w:ascii="Times New Roman" w:hAnsi="Times New Roman" w:cs="Times New Roman"/>
                <w:sz w:val="20"/>
                <w:szCs w:val="20"/>
              </w:rPr>
              <w:t xml:space="preserve">, </w:t>
            </w:r>
            <w:r w:rsidR="008F7136">
              <w:rPr>
                <w:rFonts w:ascii="Times New Roman" w:hAnsi="Times New Roman" w:cs="Times New Roman"/>
                <w:sz w:val="20"/>
                <w:szCs w:val="20"/>
              </w:rPr>
              <w:t>круглогодично</w:t>
            </w:r>
            <w:r w:rsidR="000C39E8" w:rsidRPr="00FC3D92">
              <w:rPr>
                <w:rFonts w:ascii="Times New Roman" w:hAnsi="Times New Roman" w:cs="Times New Roman"/>
                <w:sz w:val="20"/>
                <w:szCs w:val="20"/>
              </w:rPr>
              <w:t>;</w:t>
            </w:r>
          </w:p>
          <w:p w:rsidR="002A5862" w:rsidRDefault="00930297" w:rsidP="008F7136">
            <w:pPr>
              <w:jc w:val="both"/>
              <w:rPr>
                <w:rFonts w:ascii="Times New Roman" w:hAnsi="Times New Roman" w:cs="Times New Roman"/>
                <w:sz w:val="20"/>
                <w:szCs w:val="20"/>
              </w:rPr>
            </w:pPr>
            <w:r w:rsidRPr="00FC3D92">
              <w:rPr>
                <w:rFonts w:ascii="Times New Roman" w:hAnsi="Times New Roman" w:cs="Times New Roman"/>
                <w:sz w:val="20"/>
                <w:szCs w:val="20"/>
              </w:rPr>
              <w:t>Лот №</w:t>
            </w:r>
            <w:r w:rsidR="00AA2617" w:rsidRPr="00FC3D92">
              <w:rPr>
                <w:rFonts w:ascii="Times New Roman" w:hAnsi="Times New Roman" w:cs="Times New Roman"/>
                <w:sz w:val="20"/>
                <w:szCs w:val="20"/>
              </w:rPr>
              <w:t xml:space="preserve"> </w:t>
            </w:r>
            <w:r w:rsidR="00B73C05" w:rsidRPr="00FC3D92">
              <w:rPr>
                <w:rFonts w:ascii="Times New Roman" w:hAnsi="Times New Roman" w:cs="Times New Roman"/>
                <w:sz w:val="20"/>
                <w:szCs w:val="20"/>
              </w:rPr>
              <w:t>2</w:t>
            </w:r>
            <w:r w:rsidR="00FC3D92" w:rsidRPr="00FC3D92">
              <w:rPr>
                <w:rFonts w:ascii="Times New Roman" w:hAnsi="Times New Roman" w:cs="Times New Roman"/>
                <w:sz w:val="20"/>
                <w:szCs w:val="20"/>
              </w:rPr>
              <w:t>/</w:t>
            </w:r>
            <w:r w:rsidR="000C39E8" w:rsidRPr="00FC3D92">
              <w:rPr>
                <w:rFonts w:ascii="Times New Roman" w:hAnsi="Times New Roman" w:cs="Times New Roman"/>
                <w:sz w:val="20"/>
                <w:szCs w:val="20"/>
              </w:rPr>
              <w:t>точка</w:t>
            </w:r>
            <w:r w:rsidR="00DE2244" w:rsidRPr="00FC3D92">
              <w:rPr>
                <w:rFonts w:ascii="Times New Roman" w:hAnsi="Times New Roman" w:cs="Times New Roman"/>
                <w:sz w:val="20"/>
                <w:szCs w:val="20"/>
              </w:rPr>
              <w:t xml:space="preserve"> </w:t>
            </w:r>
            <w:r w:rsidR="00590AFE">
              <w:rPr>
                <w:rFonts w:ascii="Times New Roman" w:hAnsi="Times New Roman" w:cs="Times New Roman"/>
                <w:sz w:val="20"/>
                <w:szCs w:val="20"/>
              </w:rPr>
              <w:t>180 - г. Керчь, в районе ул. Еременко, 28, павильон</w:t>
            </w:r>
            <w:r w:rsidR="008F7136">
              <w:rPr>
                <w:rFonts w:ascii="Times New Roman" w:hAnsi="Times New Roman" w:cs="Times New Roman"/>
                <w:sz w:val="20"/>
                <w:szCs w:val="20"/>
              </w:rPr>
              <w:t>, непродовольственные товары,</w:t>
            </w:r>
            <w:r w:rsidR="00590AFE">
              <w:rPr>
                <w:rFonts w:ascii="Times New Roman" w:hAnsi="Times New Roman" w:cs="Times New Roman"/>
                <w:sz w:val="20"/>
                <w:szCs w:val="20"/>
              </w:rPr>
              <w:t xml:space="preserve"> 26,4</w:t>
            </w:r>
            <w:r w:rsidR="00FC3D92" w:rsidRPr="00FC3D92">
              <w:rPr>
                <w:rFonts w:ascii="Times New Roman" w:hAnsi="Times New Roman" w:cs="Times New Roman"/>
                <w:sz w:val="20"/>
                <w:szCs w:val="20"/>
              </w:rPr>
              <w:t xml:space="preserve"> м</w:t>
            </w:r>
            <w:r w:rsidR="00FC3D92" w:rsidRPr="00FC3D92">
              <w:rPr>
                <w:rFonts w:ascii="Times New Roman" w:hAnsi="Times New Roman" w:cs="Times New Roman"/>
                <w:sz w:val="20"/>
                <w:szCs w:val="20"/>
                <w:vertAlign w:val="superscript"/>
              </w:rPr>
              <w:t>2,</w:t>
            </w:r>
            <w:r w:rsidR="008F7136">
              <w:rPr>
                <w:rFonts w:ascii="Times New Roman" w:hAnsi="Times New Roman" w:cs="Times New Roman"/>
                <w:sz w:val="20"/>
                <w:szCs w:val="20"/>
              </w:rPr>
              <w:t>, круглогодично.</w:t>
            </w:r>
          </w:p>
          <w:p w:rsidR="00590AFE" w:rsidRDefault="00590AFE" w:rsidP="008F7136">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3</w:t>
            </w:r>
            <w:r w:rsidRPr="00FC3D92">
              <w:rPr>
                <w:rFonts w:ascii="Times New Roman" w:hAnsi="Times New Roman" w:cs="Times New Roman"/>
                <w:sz w:val="20"/>
                <w:szCs w:val="20"/>
              </w:rPr>
              <w:t xml:space="preserve">/точка </w:t>
            </w:r>
            <w:r>
              <w:rPr>
                <w:rFonts w:ascii="Times New Roman" w:hAnsi="Times New Roman" w:cs="Times New Roman"/>
                <w:sz w:val="20"/>
                <w:szCs w:val="20"/>
              </w:rPr>
              <w:t>181 - г. Керчь, в районе ул. Еременко, 28, павильон, непродовольственные товары, 26,4</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круглогодично.</w:t>
            </w:r>
            <w:r w:rsidRPr="00FC3D92">
              <w:rPr>
                <w:rFonts w:ascii="Times New Roman" w:hAnsi="Times New Roman" w:cs="Times New Roman"/>
                <w:sz w:val="20"/>
                <w:szCs w:val="20"/>
              </w:rPr>
              <w:t xml:space="preserve"> </w:t>
            </w:r>
          </w:p>
          <w:p w:rsidR="00590AFE" w:rsidRDefault="00590AFE" w:rsidP="008F7136">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4</w:t>
            </w:r>
            <w:r w:rsidRPr="00FC3D92">
              <w:rPr>
                <w:rFonts w:ascii="Times New Roman" w:hAnsi="Times New Roman" w:cs="Times New Roman"/>
                <w:sz w:val="20"/>
                <w:szCs w:val="20"/>
              </w:rPr>
              <w:t xml:space="preserve">/точка </w:t>
            </w:r>
            <w:r>
              <w:rPr>
                <w:rFonts w:ascii="Times New Roman" w:hAnsi="Times New Roman" w:cs="Times New Roman"/>
                <w:sz w:val="20"/>
                <w:szCs w:val="20"/>
              </w:rPr>
              <w:t>182 - г. Керчь, в районе ул. Еременко, 28, павильон, непродовольственные товары, 29,9</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круглогодично.</w:t>
            </w:r>
            <w:r w:rsidRPr="00FC3D92">
              <w:rPr>
                <w:rFonts w:ascii="Times New Roman" w:hAnsi="Times New Roman" w:cs="Times New Roman"/>
                <w:sz w:val="20"/>
                <w:szCs w:val="20"/>
              </w:rPr>
              <w:t xml:space="preserve"> </w:t>
            </w:r>
          </w:p>
          <w:p w:rsidR="00590AFE" w:rsidRDefault="00590AFE" w:rsidP="00590AF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5/</w:t>
            </w:r>
            <w:r w:rsidRPr="00FC3D92">
              <w:rPr>
                <w:rFonts w:ascii="Times New Roman" w:hAnsi="Times New Roman" w:cs="Times New Roman"/>
                <w:sz w:val="20"/>
                <w:szCs w:val="20"/>
              </w:rPr>
              <w:t xml:space="preserve">точка </w:t>
            </w:r>
            <w:r>
              <w:rPr>
                <w:rFonts w:ascii="Times New Roman" w:hAnsi="Times New Roman" w:cs="Times New Roman"/>
                <w:sz w:val="20"/>
                <w:szCs w:val="20"/>
              </w:rPr>
              <w:t>193 - г. Керчь, в районе ул. Орджоникидзе, 103/2, павильон, продовольственные товары, 30,0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круглогодично.</w:t>
            </w:r>
            <w:r w:rsidRPr="00FC3D92">
              <w:rPr>
                <w:rFonts w:ascii="Times New Roman" w:hAnsi="Times New Roman" w:cs="Times New Roman"/>
                <w:sz w:val="20"/>
                <w:szCs w:val="20"/>
              </w:rPr>
              <w:t xml:space="preserve"> </w:t>
            </w:r>
          </w:p>
          <w:p w:rsidR="00F7007E" w:rsidRDefault="00590AF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6/</w:t>
            </w:r>
            <w:r w:rsidRPr="00FC3D92">
              <w:rPr>
                <w:rFonts w:ascii="Times New Roman" w:hAnsi="Times New Roman" w:cs="Times New Roman"/>
                <w:sz w:val="20"/>
                <w:szCs w:val="20"/>
              </w:rPr>
              <w:t xml:space="preserve">точка </w:t>
            </w:r>
            <w:r>
              <w:rPr>
                <w:rFonts w:ascii="Times New Roman" w:hAnsi="Times New Roman" w:cs="Times New Roman"/>
                <w:sz w:val="20"/>
                <w:szCs w:val="20"/>
              </w:rPr>
              <w:t>220 - г. Керчь, в районе Привокзальной площади, павильон, продовольственные товары, 30,0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sidR="00F7007E">
              <w:rPr>
                <w:rFonts w:ascii="Times New Roman" w:hAnsi="Times New Roman" w:cs="Times New Roman"/>
                <w:sz w:val="20"/>
                <w:szCs w:val="20"/>
              </w:rPr>
              <w:t>круглогодично.</w:t>
            </w:r>
            <w:r w:rsidR="00F7007E" w:rsidRPr="00FC3D92">
              <w:rPr>
                <w:rFonts w:ascii="Times New Roman" w:hAnsi="Times New Roman" w:cs="Times New Roman"/>
                <w:sz w:val="20"/>
                <w:szCs w:val="20"/>
              </w:rPr>
              <w:t xml:space="preserve"> </w:t>
            </w:r>
          </w:p>
          <w:p w:rsidR="00F7007E" w:rsidRDefault="00590AF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7/</w:t>
            </w:r>
            <w:r w:rsidRPr="00FC3D92">
              <w:rPr>
                <w:rFonts w:ascii="Times New Roman" w:hAnsi="Times New Roman" w:cs="Times New Roman"/>
                <w:sz w:val="20"/>
                <w:szCs w:val="20"/>
              </w:rPr>
              <w:t xml:space="preserve">точка </w:t>
            </w:r>
            <w:r w:rsidR="00F7007E">
              <w:rPr>
                <w:rFonts w:ascii="Times New Roman" w:hAnsi="Times New Roman" w:cs="Times New Roman"/>
                <w:sz w:val="20"/>
                <w:szCs w:val="20"/>
              </w:rPr>
              <w:t>242</w:t>
            </w:r>
            <w:r>
              <w:rPr>
                <w:rFonts w:ascii="Times New Roman" w:hAnsi="Times New Roman" w:cs="Times New Roman"/>
                <w:sz w:val="20"/>
                <w:szCs w:val="20"/>
              </w:rPr>
              <w:t xml:space="preserve"> - г. Керчь, </w:t>
            </w:r>
            <w:r w:rsidR="00F7007E">
              <w:rPr>
                <w:rFonts w:ascii="Times New Roman" w:hAnsi="Times New Roman" w:cs="Times New Roman"/>
                <w:sz w:val="20"/>
                <w:szCs w:val="20"/>
              </w:rPr>
              <w:t>ул. Горького, 3 Б/ул. Гайдара, 9</w:t>
            </w:r>
            <w:r>
              <w:rPr>
                <w:rFonts w:ascii="Times New Roman" w:hAnsi="Times New Roman" w:cs="Times New Roman"/>
                <w:sz w:val="20"/>
                <w:szCs w:val="20"/>
              </w:rPr>
              <w:t xml:space="preserve">, павильон, </w:t>
            </w:r>
            <w:r w:rsidR="00F7007E">
              <w:rPr>
                <w:rFonts w:ascii="Times New Roman" w:hAnsi="Times New Roman" w:cs="Times New Roman"/>
                <w:sz w:val="20"/>
                <w:szCs w:val="20"/>
              </w:rPr>
              <w:t>не</w:t>
            </w:r>
            <w:r>
              <w:rPr>
                <w:rFonts w:ascii="Times New Roman" w:hAnsi="Times New Roman" w:cs="Times New Roman"/>
                <w:sz w:val="20"/>
                <w:szCs w:val="20"/>
              </w:rPr>
              <w:t xml:space="preserve">продовольственные товары, </w:t>
            </w:r>
            <w:r w:rsidR="00F7007E">
              <w:rPr>
                <w:rFonts w:ascii="Times New Roman" w:hAnsi="Times New Roman" w:cs="Times New Roman"/>
                <w:sz w:val="20"/>
                <w:szCs w:val="20"/>
              </w:rPr>
              <w:t>6</w:t>
            </w:r>
            <w:r>
              <w:rPr>
                <w:rFonts w:ascii="Times New Roman" w:hAnsi="Times New Roman" w:cs="Times New Roman"/>
                <w:sz w:val="20"/>
                <w:szCs w:val="20"/>
              </w:rPr>
              <w:t>,0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00F7007E" w:rsidRPr="00FC3D92">
              <w:rPr>
                <w:rFonts w:ascii="Times New Roman" w:hAnsi="Times New Roman" w:cs="Times New Roman"/>
                <w:sz w:val="20"/>
                <w:szCs w:val="20"/>
              </w:rPr>
              <w:t xml:space="preserve"> </w:t>
            </w:r>
            <w:r w:rsidR="00F7007E">
              <w:rPr>
                <w:rFonts w:ascii="Times New Roman" w:hAnsi="Times New Roman" w:cs="Times New Roman"/>
                <w:sz w:val="20"/>
                <w:szCs w:val="20"/>
              </w:rPr>
              <w:t>круглогодично.</w:t>
            </w:r>
            <w:r w:rsidR="00F7007E" w:rsidRPr="00FC3D92">
              <w:rPr>
                <w:rFonts w:ascii="Times New Roman" w:hAnsi="Times New Roman" w:cs="Times New Roman"/>
                <w:sz w:val="20"/>
                <w:szCs w:val="20"/>
              </w:rPr>
              <w:t xml:space="preserve"> </w:t>
            </w:r>
          </w:p>
          <w:p w:rsidR="00F7007E" w:rsidRDefault="00F7007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8/</w:t>
            </w:r>
            <w:r w:rsidRPr="00FC3D92">
              <w:rPr>
                <w:rFonts w:ascii="Times New Roman" w:hAnsi="Times New Roman" w:cs="Times New Roman"/>
                <w:sz w:val="20"/>
                <w:szCs w:val="20"/>
              </w:rPr>
              <w:t xml:space="preserve">точка </w:t>
            </w:r>
            <w:r>
              <w:rPr>
                <w:rFonts w:ascii="Times New Roman" w:hAnsi="Times New Roman" w:cs="Times New Roman"/>
                <w:sz w:val="20"/>
                <w:szCs w:val="20"/>
              </w:rPr>
              <w:t>243 - г. Керчь, шоссе Героев Сталинграда, в районе дома № 10,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круглогодично.</w:t>
            </w:r>
            <w:r w:rsidRPr="00FC3D92">
              <w:rPr>
                <w:rFonts w:ascii="Times New Roman" w:hAnsi="Times New Roman" w:cs="Times New Roman"/>
                <w:sz w:val="20"/>
                <w:szCs w:val="20"/>
              </w:rPr>
              <w:t xml:space="preserve"> </w:t>
            </w:r>
          </w:p>
          <w:p w:rsidR="00F7007E" w:rsidRDefault="00F7007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9/</w:t>
            </w:r>
            <w:r w:rsidRPr="00FC3D92">
              <w:rPr>
                <w:rFonts w:ascii="Times New Roman" w:hAnsi="Times New Roman" w:cs="Times New Roman"/>
                <w:sz w:val="20"/>
                <w:szCs w:val="20"/>
              </w:rPr>
              <w:t xml:space="preserve">точка </w:t>
            </w:r>
            <w:r>
              <w:rPr>
                <w:rFonts w:ascii="Times New Roman" w:hAnsi="Times New Roman" w:cs="Times New Roman"/>
                <w:sz w:val="20"/>
                <w:szCs w:val="20"/>
              </w:rPr>
              <w:t>244 - г. Керчь, ул. Индустриальное шоссе, 5,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F7007E" w:rsidRDefault="00F7007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10/</w:t>
            </w:r>
            <w:r w:rsidRPr="00FC3D92">
              <w:rPr>
                <w:rFonts w:ascii="Times New Roman" w:hAnsi="Times New Roman" w:cs="Times New Roman"/>
                <w:sz w:val="20"/>
                <w:szCs w:val="20"/>
              </w:rPr>
              <w:t xml:space="preserve">точка </w:t>
            </w:r>
            <w:r>
              <w:rPr>
                <w:rFonts w:ascii="Times New Roman" w:hAnsi="Times New Roman" w:cs="Times New Roman"/>
                <w:sz w:val="20"/>
                <w:szCs w:val="20"/>
              </w:rPr>
              <w:t>245- г. Керчь, ул. Ворошилова, 13,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F7007E" w:rsidRDefault="00F7007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11/</w:t>
            </w:r>
            <w:r w:rsidRPr="00FC3D92">
              <w:rPr>
                <w:rFonts w:ascii="Times New Roman" w:hAnsi="Times New Roman" w:cs="Times New Roman"/>
                <w:sz w:val="20"/>
                <w:szCs w:val="20"/>
              </w:rPr>
              <w:t xml:space="preserve">точка </w:t>
            </w:r>
            <w:r>
              <w:rPr>
                <w:rFonts w:ascii="Times New Roman" w:hAnsi="Times New Roman" w:cs="Times New Roman"/>
                <w:sz w:val="20"/>
                <w:szCs w:val="20"/>
              </w:rPr>
              <w:t>246 - г. Керчь, ул. Блюхера, 19,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F7007E" w:rsidRDefault="00F7007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12/</w:t>
            </w:r>
            <w:r w:rsidRPr="00FC3D92">
              <w:rPr>
                <w:rFonts w:ascii="Times New Roman" w:hAnsi="Times New Roman" w:cs="Times New Roman"/>
                <w:sz w:val="20"/>
                <w:szCs w:val="20"/>
              </w:rPr>
              <w:t xml:space="preserve">точка </w:t>
            </w:r>
            <w:r>
              <w:rPr>
                <w:rFonts w:ascii="Times New Roman" w:hAnsi="Times New Roman" w:cs="Times New Roman"/>
                <w:sz w:val="20"/>
                <w:szCs w:val="20"/>
              </w:rPr>
              <w:t>249 - г. Керчь, ул. Вокзальное шоссе, 35,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F7007E" w:rsidRDefault="00F7007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13/</w:t>
            </w:r>
            <w:r w:rsidRPr="00FC3D92">
              <w:rPr>
                <w:rFonts w:ascii="Times New Roman" w:hAnsi="Times New Roman" w:cs="Times New Roman"/>
                <w:sz w:val="20"/>
                <w:szCs w:val="20"/>
              </w:rPr>
              <w:t xml:space="preserve">точка </w:t>
            </w:r>
            <w:r>
              <w:rPr>
                <w:rFonts w:ascii="Times New Roman" w:hAnsi="Times New Roman" w:cs="Times New Roman"/>
                <w:sz w:val="20"/>
                <w:szCs w:val="20"/>
              </w:rPr>
              <w:t>250 - г. Керчь, ул. Генерала Петрова, 14,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F7007E" w:rsidRDefault="00F7007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14/</w:t>
            </w:r>
            <w:r w:rsidRPr="00FC3D92">
              <w:rPr>
                <w:rFonts w:ascii="Times New Roman" w:hAnsi="Times New Roman" w:cs="Times New Roman"/>
                <w:sz w:val="20"/>
                <w:szCs w:val="20"/>
              </w:rPr>
              <w:t xml:space="preserve">точка </w:t>
            </w:r>
            <w:r>
              <w:rPr>
                <w:rFonts w:ascii="Times New Roman" w:hAnsi="Times New Roman" w:cs="Times New Roman"/>
                <w:sz w:val="20"/>
                <w:szCs w:val="20"/>
              </w:rPr>
              <w:t>261 - г. Керчь, ул. Кирова, в районе дома № 99,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F7007E" w:rsidRDefault="00F7007E" w:rsidP="00F7007E">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15/</w:t>
            </w:r>
            <w:r w:rsidRPr="00FC3D92">
              <w:rPr>
                <w:rFonts w:ascii="Times New Roman" w:hAnsi="Times New Roman" w:cs="Times New Roman"/>
                <w:sz w:val="20"/>
                <w:szCs w:val="20"/>
              </w:rPr>
              <w:t xml:space="preserve">точка </w:t>
            </w:r>
            <w:r>
              <w:rPr>
                <w:rFonts w:ascii="Times New Roman" w:hAnsi="Times New Roman" w:cs="Times New Roman"/>
                <w:sz w:val="20"/>
                <w:szCs w:val="20"/>
              </w:rPr>
              <w:t>264 - г. Керчь, ул. Кирова, д. № 1, киоск, продовольственные товары, 8,0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DA41A2" w:rsidRDefault="00DA41A2" w:rsidP="00DA41A2">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w:t>
            </w:r>
            <w:r w:rsidR="004549D3">
              <w:rPr>
                <w:rFonts w:ascii="Times New Roman" w:hAnsi="Times New Roman" w:cs="Times New Roman"/>
                <w:sz w:val="20"/>
                <w:szCs w:val="20"/>
              </w:rPr>
              <w:t>6</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383 г. Керчь, междомовая территория по ул. Горького, 19-21, павильон, непродовольственные товары, 30,0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DA41A2" w:rsidRDefault="00DA41A2" w:rsidP="00DA41A2">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w:t>
            </w:r>
            <w:r w:rsidR="004549D3">
              <w:rPr>
                <w:rFonts w:ascii="Times New Roman" w:hAnsi="Times New Roman" w:cs="Times New Roman"/>
                <w:sz w:val="20"/>
                <w:szCs w:val="20"/>
              </w:rPr>
              <w:t>7</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406 г. Керчь, ул. Генерала Петрова (район ост. «Промбаза», возле дома № 10, павильон, продовольственные товары, 30,0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4C16A5" w:rsidRDefault="00DA41A2" w:rsidP="004C16A5">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w:t>
            </w:r>
            <w:r w:rsidR="004549D3">
              <w:rPr>
                <w:rFonts w:ascii="Times New Roman" w:hAnsi="Times New Roman" w:cs="Times New Roman"/>
                <w:sz w:val="20"/>
                <w:szCs w:val="20"/>
              </w:rPr>
              <w:t>8</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438 г. Керчь, ул. Орджоникидзе, возле магазина «Александр», павильон, продовольственные товары, 22,8</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4C16A5" w:rsidRDefault="004C16A5" w:rsidP="004C16A5">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sidR="004549D3">
              <w:rPr>
                <w:rFonts w:ascii="Times New Roman" w:hAnsi="Times New Roman" w:cs="Times New Roman"/>
                <w:sz w:val="20"/>
                <w:szCs w:val="20"/>
              </w:rPr>
              <w:t>19</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 xml:space="preserve">447 г. Керчь, в районе поста ГАИ (трасса Симферополь-Керчь, павильон, продовольственные товары,              22,8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DA41A2" w:rsidRDefault="00DA41A2" w:rsidP="00DA41A2">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sidR="004C16A5">
              <w:rPr>
                <w:rFonts w:ascii="Times New Roman" w:hAnsi="Times New Roman" w:cs="Times New Roman"/>
                <w:sz w:val="20"/>
                <w:szCs w:val="20"/>
              </w:rPr>
              <w:t>2</w:t>
            </w:r>
            <w:r w:rsidR="004549D3">
              <w:rPr>
                <w:rFonts w:ascii="Times New Roman" w:hAnsi="Times New Roman" w:cs="Times New Roman"/>
                <w:sz w:val="20"/>
                <w:szCs w:val="20"/>
              </w:rPr>
              <w:t>0</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 xml:space="preserve">458 г. Керчь, ул. Сморжевского (во дворе домов № 4-6), павильон, продовольственные товары,              20,0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DA41A2" w:rsidRDefault="00DA41A2" w:rsidP="00DA41A2">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2</w:t>
            </w:r>
            <w:r w:rsidR="004549D3">
              <w:rPr>
                <w:rFonts w:ascii="Times New Roman" w:hAnsi="Times New Roman" w:cs="Times New Roman"/>
                <w:sz w:val="20"/>
                <w:szCs w:val="20"/>
              </w:rPr>
              <w:t>1</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 xml:space="preserve">469 г. Керчь, ул. Войкова. 19 (напротив посудной лавки «Слон»), павильон, продовольственные товары, 25,0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DA41A2" w:rsidRDefault="00DA41A2" w:rsidP="00DA41A2">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2</w:t>
            </w:r>
            <w:r w:rsidR="004549D3">
              <w:rPr>
                <w:rFonts w:ascii="Times New Roman" w:hAnsi="Times New Roman" w:cs="Times New Roman"/>
                <w:sz w:val="20"/>
                <w:szCs w:val="20"/>
              </w:rPr>
              <w:t>2</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 xml:space="preserve">477 г. Керчь, в районе ул. Нестерова, киоск, продовольственные товары (овощи, фрукты, бахчевые),            30,0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p w:rsidR="00590AFE" w:rsidRPr="005B51DB" w:rsidRDefault="00DA41A2" w:rsidP="00D12949">
            <w:pPr>
              <w:jc w:val="both"/>
              <w:rPr>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2</w:t>
            </w:r>
            <w:r w:rsidR="004549D3">
              <w:rPr>
                <w:rFonts w:ascii="Times New Roman" w:hAnsi="Times New Roman" w:cs="Times New Roman"/>
                <w:sz w:val="20"/>
                <w:szCs w:val="20"/>
              </w:rPr>
              <w:t>3</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499 - г. Керчь, ул. Кирова, 1, павильон продовольственные товары</w:t>
            </w:r>
            <w:r w:rsidR="00D12949">
              <w:rPr>
                <w:rFonts w:ascii="Times New Roman" w:hAnsi="Times New Roman" w:cs="Times New Roman"/>
                <w:sz w:val="20"/>
                <w:szCs w:val="20"/>
              </w:rPr>
              <w:t>, 7</w:t>
            </w:r>
            <w:r>
              <w:rPr>
                <w:rFonts w:ascii="Times New Roman" w:hAnsi="Times New Roman" w:cs="Times New Roman"/>
                <w:sz w:val="20"/>
                <w:szCs w:val="20"/>
              </w:rPr>
              <w:t xml:space="preserve">,0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p>
        </w:tc>
      </w:tr>
      <w:tr w:rsidR="001C0D82" w:rsidTr="00DA474F">
        <w:trPr>
          <w:trHeight w:val="2188"/>
        </w:trPr>
        <w:tc>
          <w:tcPr>
            <w:tcW w:w="1184" w:type="dxa"/>
            <w:tcBorders>
              <w:top w:val="single" w:sz="4" w:space="0" w:color="auto"/>
              <w:left w:val="single" w:sz="4" w:space="0" w:color="auto"/>
              <w:bottom w:val="single" w:sz="4" w:space="0" w:color="auto"/>
              <w:right w:val="single" w:sz="4" w:space="0" w:color="auto"/>
            </w:tcBorders>
          </w:tcPr>
          <w:p w:rsidR="001C0D82" w:rsidRDefault="001C0D82" w:rsidP="001C0D82">
            <w:pPr>
              <w:numPr>
                <w:ilvl w:val="0"/>
                <w:numId w:val="6"/>
              </w:numPr>
              <w:spacing w:after="60" w:line="240" w:lineRule="auto"/>
              <w:jc w:val="center"/>
              <w:rPr>
                <w:b/>
                <w:bCs/>
                <w:snapToGrid w:val="0"/>
              </w:rPr>
            </w:pPr>
          </w:p>
          <w:p w:rsidR="001C0D82" w:rsidRDefault="001C0D82" w:rsidP="001C0D82">
            <w:pPr>
              <w:rPr>
                <w:b/>
                <w:bCs/>
                <w:snapToGrid w:val="0"/>
              </w:rPr>
            </w:pPr>
          </w:p>
        </w:tc>
        <w:tc>
          <w:tcPr>
            <w:tcW w:w="2699" w:type="dxa"/>
            <w:tcBorders>
              <w:top w:val="single" w:sz="4" w:space="0" w:color="auto"/>
              <w:left w:val="single" w:sz="4" w:space="0" w:color="auto"/>
              <w:bottom w:val="single" w:sz="4" w:space="0" w:color="auto"/>
              <w:right w:val="single" w:sz="4" w:space="0" w:color="auto"/>
            </w:tcBorders>
            <w:hideMark/>
          </w:tcPr>
          <w:p w:rsidR="001C0D82" w:rsidRPr="00FF28AD" w:rsidRDefault="001C0D82" w:rsidP="007A2050">
            <w:pPr>
              <w:pStyle w:val="a3"/>
              <w:spacing w:after="60"/>
              <w:jc w:val="both"/>
              <w:rPr>
                <w:b/>
                <w:sz w:val="22"/>
                <w:szCs w:val="22"/>
              </w:rPr>
            </w:pPr>
            <w:r w:rsidRPr="00FF28AD">
              <w:rPr>
                <w:b/>
                <w:sz w:val="22"/>
                <w:szCs w:val="22"/>
              </w:rPr>
              <w:t xml:space="preserve">Начальная (минимальная) цена предмета аукциона без учета налога на добавленную стоимость, </w:t>
            </w:r>
            <w:r w:rsidR="002A5862">
              <w:rPr>
                <w:b/>
                <w:sz w:val="22"/>
                <w:szCs w:val="22"/>
              </w:rPr>
              <w:t>«</w:t>
            </w:r>
            <w:r w:rsidRPr="00FF28AD">
              <w:rPr>
                <w:b/>
                <w:sz w:val="22"/>
                <w:szCs w:val="22"/>
              </w:rPr>
              <w:t xml:space="preserve">шаг аукциона» </w:t>
            </w:r>
          </w:p>
        </w:tc>
        <w:tc>
          <w:tcPr>
            <w:tcW w:w="5473" w:type="dxa"/>
            <w:tcBorders>
              <w:top w:val="single" w:sz="4" w:space="0" w:color="auto"/>
              <w:left w:val="single" w:sz="4" w:space="0" w:color="auto"/>
              <w:bottom w:val="single" w:sz="4" w:space="0" w:color="auto"/>
              <w:right w:val="single" w:sz="4" w:space="0" w:color="auto"/>
            </w:tcBorders>
          </w:tcPr>
          <w:p w:rsidR="00F9268B" w:rsidRPr="00FC3D92" w:rsidRDefault="00F9268B" w:rsidP="00F9268B">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sidR="00590AFE">
              <w:rPr>
                <w:rFonts w:ascii="Times New Roman" w:hAnsi="Times New Roman" w:cs="Times New Roman"/>
                <w:sz w:val="20"/>
                <w:szCs w:val="20"/>
              </w:rPr>
              <w:t xml:space="preserve">1/точка 168 </w:t>
            </w:r>
            <w:r w:rsidRPr="00FC3D92">
              <w:rPr>
                <w:rFonts w:ascii="Times New Roman" w:hAnsi="Times New Roman" w:cs="Times New Roman"/>
                <w:sz w:val="20"/>
                <w:szCs w:val="20"/>
              </w:rPr>
              <w:t>-</w:t>
            </w:r>
            <w:r w:rsidR="00FC3D92" w:rsidRPr="00FC3D92">
              <w:rPr>
                <w:rFonts w:ascii="Times New Roman" w:hAnsi="Times New Roman" w:cs="Times New Roman"/>
                <w:sz w:val="20"/>
                <w:szCs w:val="20"/>
              </w:rPr>
              <w:t xml:space="preserve"> </w:t>
            </w:r>
            <w:r w:rsidR="00DA474F">
              <w:rPr>
                <w:rFonts w:ascii="Times New Roman" w:hAnsi="Times New Roman" w:cs="Times New Roman"/>
                <w:sz w:val="20"/>
                <w:szCs w:val="20"/>
              </w:rPr>
              <w:t xml:space="preserve">г. Керчь, </w:t>
            </w:r>
            <w:r w:rsidR="00F62BDF" w:rsidRPr="00FC3D92">
              <w:rPr>
                <w:rFonts w:ascii="Times New Roman" w:hAnsi="Times New Roman" w:cs="Times New Roman"/>
                <w:sz w:val="20"/>
                <w:szCs w:val="20"/>
              </w:rPr>
              <w:t>г. Керчь</w:t>
            </w:r>
            <w:r w:rsidR="00F62BDF">
              <w:rPr>
                <w:rFonts w:ascii="Times New Roman" w:hAnsi="Times New Roman" w:cs="Times New Roman"/>
                <w:sz w:val="20"/>
                <w:szCs w:val="20"/>
              </w:rPr>
              <w:t>, в районе ул. Мира, 5</w:t>
            </w:r>
            <w:r w:rsidR="0060440F">
              <w:rPr>
                <w:rFonts w:ascii="Times New Roman" w:hAnsi="Times New Roman" w:cs="Times New Roman"/>
                <w:sz w:val="20"/>
                <w:szCs w:val="20"/>
              </w:rPr>
              <w:t xml:space="preserve">, </w:t>
            </w:r>
            <w:r w:rsidR="00DA474F">
              <w:rPr>
                <w:rFonts w:ascii="Times New Roman" w:hAnsi="Times New Roman" w:cs="Times New Roman"/>
                <w:sz w:val="20"/>
                <w:szCs w:val="20"/>
              </w:rPr>
              <w:t>павильон, продовольственные товары 3</w:t>
            </w:r>
            <w:r w:rsidR="00FC3D92" w:rsidRPr="00FC3D92">
              <w:rPr>
                <w:rFonts w:ascii="Times New Roman" w:hAnsi="Times New Roman" w:cs="Times New Roman"/>
                <w:sz w:val="20"/>
                <w:szCs w:val="20"/>
              </w:rPr>
              <w:t>0,0 м</w:t>
            </w:r>
            <w:r w:rsidR="00FC3D92" w:rsidRPr="00FC3D92">
              <w:rPr>
                <w:rFonts w:ascii="Times New Roman" w:hAnsi="Times New Roman" w:cs="Times New Roman"/>
                <w:sz w:val="20"/>
                <w:szCs w:val="20"/>
                <w:vertAlign w:val="superscript"/>
              </w:rPr>
              <w:t>2,</w:t>
            </w:r>
            <w:r w:rsidR="00DA474F">
              <w:rPr>
                <w:rFonts w:ascii="Times New Roman" w:hAnsi="Times New Roman" w:cs="Times New Roman"/>
                <w:sz w:val="20"/>
                <w:szCs w:val="20"/>
              </w:rPr>
              <w:t xml:space="preserve">, круглогодично, </w:t>
            </w:r>
            <w:r w:rsidR="00F62BDF">
              <w:rPr>
                <w:rFonts w:ascii="Times New Roman" w:hAnsi="Times New Roman" w:cs="Times New Roman"/>
                <w:sz w:val="20"/>
                <w:szCs w:val="20"/>
              </w:rPr>
              <w:t xml:space="preserve">начальная цена – </w:t>
            </w:r>
            <w:r w:rsidR="00F62BDF" w:rsidRPr="00A33B27">
              <w:rPr>
                <w:rFonts w:ascii="Times New Roman" w:hAnsi="Times New Roman" w:cs="Times New Roman"/>
                <w:sz w:val="18"/>
                <w:szCs w:val="18"/>
              </w:rPr>
              <w:t>1186248,00</w:t>
            </w:r>
            <w:r w:rsidR="00FC3D92" w:rsidRPr="00FC3D92">
              <w:rPr>
                <w:rFonts w:ascii="Times New Roman" w:hAnsi="Times New Roman" w:cs="Times New Roman"/>
                <w:sz w:val="20"/>
                <w:szCs w:val="20"/>
              </w:rPr>
              <w:t>,</w:t>
            </w:r>
            <w:r w:rsidR="00DE0E93">
              <w:rPr>
                <w:rFonts w:ascii="Times New Roman" w:hAnsi="Times New Roman" w:cs="Times New Roman"/>
                <w:sz w:val="20"/>
                <w:szCs w:val="20"/>
              </w:rPr>
              <w:t xml:space="preserve"> </w:t>
            </w:r>
            <w:r w:rsidR="00FC3D92" w:rsidRPr="00FC3D92">
              <w:rPr>
                <w:rFonts w:ascii="Times New Roman" w:hAnsi="Times New Roman" w:cs="Times New Roman"/>
                <w:sz w:val="20"/>
                <w:szCs w:val="20"/>
              </w:rPr>
              <w:t>ша</w:t>
            </w:r>
            <w:r w:rsidR="00F62BDF">
              <w:rPr>
                <w:rFonts w:ascii="Times New Roman" w:hAnsi="Times New Roman" w:cs="Times New Roman"/>
                <w:sz w:val="20"/>
                <w:szCs w:val="20"/>
              </w:rPr>
              <w:t>г аукциона – 59312,40</w:t>
            </w:r>
            <w:r w:rsidRPr="00FC3D92">
              <w:rPr>
                <w:rFonts w:ascii="Times New Roman" w:hAnsi="Times New Roman" w:cs="Times New Roman"/>
                <w:sz w:val="20"/>
                <w:szCs w:val="20"/>
              </w:rPr>
              <w:t>;</w:t>
            </w:r>
          </w:p>
          <w:p w:rsidR="003F0BF2" w:rsidRDefault="00F9268B" w:rsidP="00DA474F">
            <w:pPr>
              <w:jc w:val="both"/>
              <w:rPr>
                <w:rFonts w:ascii="Times New Roman" w:hAnsi="Times New Roman" w:cs="Times New Roman"/>
                <w:sz w:val="20"/>
                <w:szCs w:val="20"/>
              </w:rPr>
            </w:pPr>
            <w:r w:rsidRPr="00DE2244">
              <w:rPr>
                <w:rFonts w:ascii="Times New Roman" w:hAnsi="Times New Roman" w:cs="Times New Roman"/>
                <w:sz w:val="20"/>
                <w:szCs w:val="20"/>
              </w:rPr>
              <w:t>Лот №</w:t>
            </w:r>
            <w:r>
              <w:rPr>
                <w:rFonts w:ascii="Times New Roman" w:hAnsi="Times New Roman" w:cs="Times New Roman"/>
                <w:sz w:val="20"/>
                <w:szCs w:val="20"/>
              </w:rPr>
              <w:t xml:space="preserve"> </w:t>
            </w:r>
            <w:r w:rsidR="00F62BDF">
              <w:rPr>
                <w:rFonts w:ascii="Times New Roman" w:hAnsi="Times New Roman" w:cs="Times New Roman"/>
                <w:sz w:val="20"/>
                <w:szCs w:val="20"/>
              </w:rPr>
              <w:t>2/точка 180</w:t>
            </w:r>
            <w:r w:rsidRPr="00DE2244">
              <w:rPr>
                <w:rFonts w:ascii="Times New Roman" w:hAnsi="Times New Roman" w:cs="Times New Roman"/>
                <w:sz w:val="20"/>
                <w:szCs w:val="20"/>
              </w:rPr>
              <w:t xml:space="preserve"> - г. Керчь, </w:t>
            </w:r>
            <w:r w:rsidR="00F62BDF">
              <w:rPr>
                <w:rFonts w:ascii="Times New Roman" w:hAnsi="Times New Roman" w:cs="Times New Roman"/>
                <w:sz w:val="20"/>
                <w:szCs w:val="20"/>
              </w:rPr>
              <w:t>в районе ул. Еременко, 28</w:t>
            </w:r>
            <w:r w:rsidR="00DA474F">
              <w:rPr>
                <w:rFonts w:ascii="Times New Roman" w:hAnsi="Times New Roman" w:cs="Times New Roman"/>
                <w:sz w:val="20"/>
                <w:szCs w:val="20"/>
              </w:rPr>
              <w:t xml:space="preserve">, </w:t>
            </w:r>
            <w:r w:rsidR="00F62BDF">
              <w:rPr>
                <w:rFonts w:ascii="Times New Roman" w:hAnsi="Times New Roman" w:cs="Times New Roman"/>
                <w:sz w:val="20"/>
                <w:szCs w:val="20"/>
              </w:rPr>
              <w:t>павильон, непродовольственные товары, 26,4</w:t>
            </w:r>
            <w:r w:rsidR="00FC3D92" w:rsidRPr="00FC3D92">
              <w:rPr>
                <w:rFonts w:ascii="Times New Roman" w:hAnsi="Times New Roman" w:cs="Times New Roman"/>
                <w:sz w:val="20"/>
                <w:szCs w:val="20"/>
              </w:rPr>
              <w:t xml:space="preserve"> м</w:t>
            </w:r>
            <w:r w:rsidR="00FC3D92" w:rsidRPr="00FC3D92">
              <w:rPr>
                <w:rFonts w:ascii="Times New Roman" w:hAnsi="Times New Roman" w:cs="Times New Roman"/>
                <w:sz w:val="20"/>
                <w:szCs w:val="20"/>
                <w:vertAlign w:val="superscript"/>
              </w:rPr>
              <w:t>2,</w:t>
            </w:r>
            <w:r w:rsidR="00DA474F">
              <w:rPr>
                <w:rFonts w:ascii="Times New Roman" w:hAnsi="Times New Roman" w:cs="Times New Roman"/>
                <w:sz w:val="20"/>
                <w:szCs w:val="20"/>
              </w:rPr>
              <w:t>, круглогод</w:t>
            </w:r>
            <w:r w:rsidR="00F62BDF">
              <w:rPr>
                <w:rFonts w:ascii="Times New Roman" w:hAnsi="Times New Roman" w:cs="Times New Roman"/>
                <w:sz w:val="20"/>
                <w:szCs w:val="20"/>
              </w:rPr>
              <w:t>ично, начальная цена – 1565847,36</w:t>
            </w:r>
            <w:r w:rsidR="00FC3D92">
              <w:rPr>
                <w:rFonts w:ascii="Times New Roman" w:hAnsi="Times New Roman" w:cs="Times New Roman"/>
                <w:sz w:val="20"/>
                <w:szCs w:val="20"/>
              </w:rPr>
              <w:t>,</w:t>
            </w:r>
            <w:r w:rsidR="00F62BDF">
              <w:rPr>
                <w:rFonts w:ascii="Times New Roman" w:hAnsi="Times New Roman" w:cs="Times New Roman"/>
                <w:sz w:val="20"/>
                <w:szCs w:val="20"/>
              </w:rPr>
              <w:t xml:space="preserve">  шаг аукциона -78292,36</w:t>
            </w:r>
            <w:r>
              <w:rPr>
                <w:rFonts w:ascii="Times New Roman" w:hAnsi="Times New Roman" w:cs="Times New Roman"/>
                <w:sz w:val="20"/>
                <w:szCs w:val="20"/>
              </w:rPr>
              <w:t>;</w:t>
            </w:r>
          </w:p>
          <w:p w:rsidR="00F62BDF" w:rsidRDefault="00F62BDF" w:rsidP="00F62BDF">
            <w:pPr>
              <w:jc w:val="both"/>
              <w:rPr>
                <w:rFonts w:ascii="Times New Roman" w:hAnsi="Times New Roman" w:cs="Times New Roman"/>
                <w:sz w:val="20"/>
                <w:szCs w:val="20"/>
              </w:rPr>
            </w:pPr>
            <w:r w:rsidRPr="00DE2244">
              <w:rPr>
                <w:rFonts w:ascii="Times New Roman" w:hAnsi="Times New Roman" w:cs="Times New Roman"/>
                <w:sz w:val="20"/>
                <w:szCs w:val="20"/>
              </w:rPr>
              <w:t>Лот №</w:t>
            </w:r>
            <w:r>
              <w:rPr>
                <w:rFonts w:ascii="Times New Roman" w:hAnsi="Times New Roman" w:cs="Times New Roman"/>
                <w:sz w:val="20"/>
                <w:szCs w:val="20"/>
              </w:rPr>
              <w:t xml:space="preserve"> 3/точка 181</w:t>
            </w:r>
            <w:r w:rsidRPr="00DE2244">
              <w:rPr>
                <w:rFonts w:ascii="Times New Roman" w:hAnsi="Times New Roman" w:cs="Times New Roman"/>
                <w:sz w:val="20"/>
                <w:szCs w:val="20"/>
              </w:rPr>
              <w:t xml:space="preserve"> - г. Керчь, </w:t>
            </w:r>
            <w:r>
              <w:rPr>
                <w:rFonts w:ascii="Times New Roman" w:hAnsi="Times New Roman" w:cs="Times New Roman"/>
                <w:sz w:val="20"/>
                <w:szCs w:val="20"/>
              </w:rPr>
              <w:t>в районе ул. Еременко, 28, павильон, непродовольственные товары, 26,4</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круглогодично, начальная цена – 1565847,36,  шаг аукциона -78292,36;</w:t>
            </w:r>
          </w:p>
          <w:p w:rsidR="00F62BDF" w:rsidRDefault="00F62BDF" w:rsidP="00F62BDF">
            <w:pPr>
              <w:jc w:val="both"/>
              <w:rPr>
                <w:rFonts w:ascii="Times New Roman" w:hAnsi="Times New Roman" w:cs="Times New Roman"/>
                <w:sz w:val="20"/>
                <w:szCs w:val="20"/>
              </w:rPr>
            </w:pPr>
            <w:r w:rsidRPr="00DE2244">
              <w:rPr>
                <w:rFonts w:ascii="Times New Roman" w:hAnsi="Times New Roman" w:cs="Times New Roman"/>
                <w:sz w:val="20"/>
                <w:szCs w:val="20"/>
              </w:rPr>
              <w:t>Лот №</w:t>
            </w:r>
            <w:r>
              <w:rPr>
                <w:rFonts w:ascii="Times New Roman" w:hAnsi="Times New Roman" w:cs="Times New Roman"/>
                <w:sz w:val="20"/>
                <w:szCs w:val="20"/>
              </w:rPr>
              <w:t xml:space="preserve"> 4/точка 182</w:t>
            </w:r>
            <w:r w:rsidRPr="00DE2244">
              <w:rPr>
                <w:rFonts w:ascii="Times New Roman" w:hAnsi="Times New Roman" w:cs="Times New Roman"/>
                <w:sz w:val="20"/>
                <w:szCs w:val="20"/>
              </w:rPr>
              <w:t xml:space="preserve"> - г. Керчь, </w:t>
            </w:r>
            <w:r>
              <w:rPr>
                <w:rFonts w:ascii="Times New Roman" w:hAnsi="Times New Roman" w:cs="Times New Roman"/>
                <w:sz w:val="20"/>
                <w:szCs w:val="20"/>
              </w:rPr>
              <w:t>в районе ул. Еременко, 28, павильон, непродовольственные товары, 29,9</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круглогодично, начальная цена – 1773440,76,  шаг аукциона -88672,03 ;</w:t>
            </w:r>
          </w:p>
          <w:p w:rsidR="00F62BDF" w:rsidRPr="00FC3D92" w:rsidRDefault="00F62BDF" w:rsidP="00F62BDF">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 xml:space="preserve">5/точка 193 </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г. Керчь, </w:t>
            </w:r>
            <w:r w:rsidRPr="00FC3D92">
              <w:rPr>
                <w:rFonts w:ascii="Times New Roman" w:hAnsi="Times New Roman" w:cs="Times New Roman"/>
                <w:sz w:val="20"/>
                <w:szCs w:val="20"/>
              </w:rPr>
              <w:t>г. Керчь</w:t>
            </w:r>
            <w:r>
              <w:rPr>
                <w:rFonts w:ascii="Times New Roman" w:hAnsi="Times New Roman" w:cs="Times New Roman"/>
                <w:sz w:val="20"/>
                <w:szCs w:val="20"/>
              </w:rPr>
              <w:t>, в районе                            ул. Орджоникидзе, д. 103/2, павильон, продовольственные товары 3</w:t>
            </w:r>
            <w:r w:rsidRPr="00FC3D92">
              <w:rPr>
                <w:rFonts w:ascii="Times New Roman" w:hAnsi="Times New Roman" w:cs="Times New Roman"/>
                <w:sz w:val="20"/>
                <w:szCs w:val="20"/>
              </w:rPr>
              <w:t>0,0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xml:space="preserve">, круглогодично, начальная цена – </w:t>
            </w:r>
            <w:r w:rsidRPr="00A33B27">
              <w:rPr>
                <w:rFonts w:ascii="Times New Roman" w:hAnsi="Times New Roman" w:cs="Times New Roman"/>
                <w:sz w:val="18"/>
                <w:szCs w:val="18"/>
              </w:rPr>
              <w:t>1186248,00</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59312,40</w:t>
            </w:r>
            <w:r w:rsidRPr="00FC3D92">
              <w:rPr>
                <w:rFonts w:ascii="Times New Roman" w:hAnsi="Times New Roman" w:cs="Times New Roman"/>
                <w:sz w:val="20"/>
                <w:szCs w:val="20"/>
              </w:rPr>
              <w:t>;</w:t>
            </w:r>
          </w:p>
          <w:p w:rsidR="00F62BDF" w:rsidRPr="00FC3D92" w:rsidRDefault="00F62BDF" w:rsidP="00F62BDF">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 xml:space="preserve">6/точка 220 </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г. Керчь, </w:t>
            </w:r>
            <w:r w:rsidRPr="00FC3D92">
              <w:rPr>
                <w:rFonts w:ascii="Times New Roman" w:hAnsi="Times New Roman" w:cs="Times New Roman"/>
                <w:sz w:val="20"/>
                <w:szCs w:val="20"/>
              </w:rPr>
              <w:t>г. Керчь</w:t>
            </w:r>
            <w:r>
              <w:rPr>
                <w:rFonts w:ascii="Times New Roman" w:hAnsi="Times New Roman" w:cs="Times New Roman"/>
                <w:sz w:val="20"/>
                <w:szCs w:val="20"/>
              </w:rPr>
              <w:t>, в районе Привокзальной площади, павильон, продовольственные товары 3</w:t>
            </w:r>
            <w:r w:rsidRPr="00FC3D92">
              <w:rPr>
                <w:rFonts w:ascii="Times New Roman" w:hAnsi="Times New Roman" w:cs="Times New Roman"/>
                <w:sz w:val="20"/>
                <w:szCs w:val="20"/>
              </w:rPr>
              <w:t>0,0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xml:space="preserve">, круглогодично, начальная цена – </w:t>
            </w:r>
            <w:r w:rsidRPr="00A33B27">
              <w:rPr>
                <w:rFonts w:ascii="Times New Roman" w:hAnsi="Times New Roman" w:cs="Times New Roman"/>
                <w:sz w:val="18"/>
                <w:szCs w:val="18"/>
              </w:rPr>
              <w:t>1186248,00</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59312,40</w:t>
            </w:r>
            <w:r w:rsidRPr="00FC3D92">
              <w:rPr>
                <w:rFonts w:ascii="Times New Roman" w:hAnsi="Times New Roman" w:cs="Times New Roman"/>
                <w:sz w:val="20"/>
                <w:szCs w:val="20"/>
              </w:rPr>
              <w:t>;</w:t>
            </w:r>
          </w:p>
          <w:p w:rsidR="00F62BDF" w:rsidRPr="00FC3D92" w:rsidRDefault="00F62BDF" w:rsidP="00F62BDF">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 xml:space="preserve">7/точка 242 </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г. Керчь, </w:t>
            </w:r>
            <w:r w:rsidRPr="00FC3D92">
              <w:rPr>
                <w:rFonts w:ascii="Times New Roman" w:hAnsi="Times New Roman" w:cs="Times New Roman"/>
                <w:sz w:val="20"/>
                <w:szCs w:val="20"/>
              </w:rPr>
              <w:t>г. Керчь</w:t>
            </w:r>
            <w:r>
              <w:rPr>
                <w:rFonts w:ascii="Times New Roman" w:hAnsi="Times New Roman" w:cs="Times New Roman"/>
                <w:sz w:val="20"/>
                <w:szCs w:val="20"/>
              </w:rPr>
              <w:t>, ул. Горького, 3 Б/ул. Гайдара, 9, павильон, не</w:t>
            </w:r>
            <w:r w:rsidR="00EC0A07">
              <w:rPr>
                <w:rFonts w:ascii="Times New Roman" w:hAnsi="Times New Roman" w:cs="Times New Roman"/>
                <w:sz w:val="20"/>
                <w:szCs w:val="20"/>
              </w:rPr>
              <w:t>продовольственные товары 6</w:t>
            </w:r>
            <w:r w:rsidRPr="00FC3D92">
              <w:rPr>
                <w:rFonts w:ascii="Times New Roman" w:hAnsi="Times New Roman" w:cs="Times New Roman"/>
                <w:sz w:val="20"/>
                <w:szCs w:val="20"/>
              </w:rPr>
              <w:t>,0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xml:space="preserve">, круглогодично, начальная цена – </w:t>
            </w:r>
            <w:r w:rsidR="00EC0A07">
              <w:rPr>
                <w:rFonts w:ascii="Times New Roman" w:hAnsi="Times New Roman" w:cs="Times New Roman"/>
                <w:sz w:val="18"/>
                <w:szCs w:val="18"/>
              </w:rPr>
              <w:t>355874,40</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sidR="00EC0A07">
              <w:rPr>
                <w:rFonts w:ascii="Times New Roman" w:hAnsi="Times New Roman" w:cs="Times New Roman"/>
                <w:sz w:val="20"/>
                <w:szCs w:val="20"/>
              </w:rPr>
              <w:t>г аукциона – 17793,72</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 xml:space="preserve">8/точка 243 </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г. Керчь, </w:t>
            </w:r>
            <w:r w:rsidRPr="00FC3D92">
              <w:rPr>
                <w:rFonts w:ascii="Times New Roman" w:hAnsi="Times New Roman" w:cs="Times New Roman"/>
                <w:sz w:val="20"/>
                <w:szCs w:val="20"/>
              </w:rPr>
              <w:t>г. Керчь</w:t>
            </w:r>
            <w:r>
              <w:rPr>
                <w:rFonts w:ascii="Times New Roman" w:hAnsi="Times New Roman" w:cs="Times New Roman"/>
                <w:sz w:val="20"/>
                <w:szCs w:val="20"/>
              </w:rPr>
              <w:t>, шоссе Героев Сталинграда, в районе дома № 10, торговый автомат, питьевая вода, 3</w:t>
            </w:r>
            <w:r w:rsidRPr="00FC3D92">
              <w:rPr>
                <w:rFonts w:ascii="Times New Roman" w:hAnsi="Times New Roman" w:cs="Times New Roman"/>
                <w:sz w:val="20"/>
                <w:szCs w:val="20"/>
              </w:rPr>
              <w:t>,0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xml:space="preserve">, круглогодично, начальная цена – </w:t>
            </w:r>
            <w:r>
              <w:rPr>
                <w:rFonts w:ascii="Times New Roman" w:hAnsi="Times New Roman" w:cs="Times New Roman"/>
                <w:sz w:val="18"/>
                <w:szCs w:val="18"/>
              </w:rPr>
              <w:t>189799,68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9489,98</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 xml:space="preserve">9/точка 244 </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г. Керчь, </w:t>
            </w:r>
            <w:r w:rsidRPr="00FC3D92">
              <w:rPr>
                <w:rFonts w:ascii="Times New Roman" w:hAnsi="Times New Roman" w:cs="Times New Roman"/>
                <w:sz w:val="20"/>
                <w:szCs w:val="20"/>
              </w:rPr>
              <w:t>г. Керчь</w:t>
            </w:r>
            <w:r>
              <w:rPr>
                <w:rFonts w:ascii="Times New Roman" w:hAnsi="Times New Roman" w:cs="Times New Roman"/>
                <w:sz w:val="20"/>
                <w:szCs w:val="20"/>
              </w:rPr>
              <w:t>, ул. Индустриальное шоссе, 5, торговый автомат, питьевая вода, 3</w:t>
            </w:r>
            <w:r w:rsidRPr="00FC3D92">
              <w:rPr>
                <w:rFonts w:ascii="Times New Roman" w:hAnsi="Times New Roman" w:cs="Times New Roman"/>
                <w:sz w:val="20"/>
                <w:szCs w:val="20"/>
              </w:rPr>
              <w:t>,0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xml:space="preserve">, круглогодично, начальная цена – </w:t>
            </w:r>
            <w:r>
              <w:rPr>
                <w:rFonts w:ascii="Times New Roman" w:hAnsi="Times New Roman" w:cs="Times New Roman"/>
                <w:sz w:val="18"/>
                <w:szCs w:val="18"/>
              </w:rPr>
              <w:t>189799,68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9489,98</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 xml:space="preserve">10/точка 245 </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г. Керчь, </w:t>
            </w:r>
            <w:r w:rsidRPr="00FC3D92">
              <w:rPr>
                <w:rFonts w:ascii="Times New Roman" w:hAnsi="Times New Roman" w:cs="Times New Roman"/>
                <w:sz w:val="20"/>
                <w:szCs w:val="20"/>
              </w:rPr>
              <w:t>г. Керчь</w:t>
            </w:r>
            <w:r>
              <w:rPr>
                <w:rFonts w:ascii="Times New Roman" w:hAnsi="Times New Roman" w:cs="Times New Roman"/>
                <w:sz w:val="20"/>
                <w:szCs w:val="20"/>
              </w:rPr>
              <w:t>, ул. Ворошилова, 13, торговый автомат, питьевая вода, 3</w:t>
            </w:r>
            <w:r w:rsidRPr="00FC3D92">
              <w:rPr>
                <w:rFonts w:ascii="Times New Roman" w:hAnsi="Times New Roman" w:cs="Times New Roman"/>
                <w:sz w:val="20"/>
                <w:szCs w:val="20"/>
              </w:rPr>
              <w:t>,0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xml:space="preserve">, круглогодично, начальная цена – </w:t>
            </w:r>
            <w:r>
              <w:rPr>
                <w:rFonts w:ascii="Times New Roman" w:hAnsi="Times New Roman" w:cs="Times New Roman"/>
                <w:sz w:val="18"/>
                <w:szCs w:val="18"/>
              </w:rPr>
              <w:t>189799,68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9489,98</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 xml:space="preserve">11/точка 246 </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г. Керчь, </w:t>
            </w:r>
            <w:r w:rsidRPr="00FC3D92">
              <w:rPr>
                <w:rFonts w:ascii="Times New Roman" w:hAnsi="Times New Roman" w:cs="Times New Roman"/>
                <w:sz w:val="20"/>
                <w:szCs w:val="20"/>
              </w:rPr>
              <w:t>г. Керчь</w:t>
            </w:r>
            <w:r>
              <w:rPr>
                <w:rFonts w:ascii="Times New Roman" w:hAnsi="Times New Roman" w:cs="Times New Roman"/>
                <w:sz w:val="20"/>
                <w:szCs w:val="20"/>
              </w:rPr>
              <w:t>, ул. Блюхера, 19, торговый автомат, питьевая вода, 3</w:t>
            </w:r>
            <w:r w:rsidRPr="00FC3D92">
              <w:rPr>
                <w:rFonts w:ascii="Times New Roman" w:hAnsi="Times New Roman" w:cs="Times New Roman"/>
                <w:sz w:val="20"/>
                <w:szCs w:val="20"/>
              </w:rPr>
              <w:t>,0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 xml:space="preserve">, круглогодично, начальная цена – </w:t>
            </w:r>
            <w:r>
              <w:rPr>
                <w:rFonts w:ascii="Times New Roman" w:hAnsi="Times New Roman" w:cs="Times New Roman"/>
                <w:sz w:val="18"/>
                <w:szCs w:val="18"/>
              </w:rPr>
              <w:t>189799,68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9489,98</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12/</w:t>
            </w:r>
            <w:r w:rsidRPr="00FC3D92">
              <w:rPr>
                <w:rFonts w:ascii="Times New Roman" w:hAnsi="Times New Roman" w:cs="Times New Roman"/>
                <w:sz w:val="20"/>
                <w:szCs w:val="20"/>
              </w:rPr>
              <w:t xml:space="preserve">точка </w:t>
            </w:r>
            <w:r>
              <w:rPr>
                <w:rFonts w:ascii="Times New Roman" w:hAnsi="Times New Roman" w:cs="Times New Roman"/>
                <w:sz w:val="20"/>
                <w:szCs w:val="20"/>
              </w:rPr>
              <w:t>249 - г. Керчь, ул. Вокзальное шоссе, 35,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Pr>
                <w:rFonts w:ascii="Times New Roman" w:hAnsi="Times New Roman" w:cs="Times New Roman"/>
                <w:sz w:val="18"/>
                <w:szCs w:val="18"/>
              </w:rPr>
              <w:t>189799,68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9489,98</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13/</w:t>
            </w:r>
            <w:r w:rsidRPr="00FC3D92">
              <w:rPr>
                <w:rFonts w:ascii="Times New Roman" w:hAnsi="Times New Roman" w:cs="Times New Roman"/>
                <w:sz w:val="20"/>
                <w:szCs w:val="20"/>
              </w:rPr>
              <w:t xml:space="preserve">точка </w:t>
            </w:r>
            <w:r>
              <w:rPr>
                <w:rFonts w:ascii="Times New Roman" w:hAnsi="Times New Roman" w:cs="Times New Roman"/>
                <w:sz w:val="20"/>
                <w:szCs w:val="20"/>
              </w:rPr>
              <w:t>250 - г. Керчь, ул. Генерала Петрова, 14,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Pr>
                <w:rFonts w:ascii="Times New Roman" w:hAnsi="Times New Roman" w:cs="Times New Roman"/>
                <w:sz w:val="18"/>
                <w:szCs w:val="18"/>
              </w:rPr>
              <w:t>189799,68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9489,98</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14/</w:t>
            </w:r>
            <w:r w:rsidRPr="00FC3D92">
              <w:rPr>
                <w:rFonts w:ascii="Times New Roman" w:hAnsi="Times New Roman" w:cs="Times New Roman"/>
                <w:sz w:val="20"/>
                <w:szCs w:val="20"/>
              </w:rPr>
              <w:t xml:space="preserve">точка </w:t>
            </w:r>
            <w:r>
              <w:rPr>
                <w:rFonts w:ascii="Times New Roman" w:hAnsi="Times New Roman" w:cs="Times New Roman"/>
                <w:sz w:val="20"/>
                <w:szCs w:val="20"/>
              </w:rPr>
              <w:t>261 - г. Керчь, ул. Кирова, в районе дома № 99, торговый автомат, питьевая вода, 3,0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Pr>
                <w:rFonts w:ascii="Times New Roman" w:hAnsi="Times New Roman" w:cs="Times New Roman"/>
                <w:sz w:val="18"/>
                <w:szCs w:val="18"/>
              </w:rPr>
              <w:t>189799,68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9489,98</w:t>
            </w:r>
            <w:r w:rsidRPr="00FC3D92">
              <w:rPr>
                <w:rFonts w:ascii="Times New Roman" w:hAnsi="Times New Roman" w:cs="Times New Roman"/>
                <w:sz w:val="20"/>
                <w:szCs w:val="20"/>
              </w:rPr>
              <w:t>;</w:t>
            </w:r>
          </w:p>
          <w:p w:rsidR="00EC0A07"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15/</w:t>
            </w:r>
            <w:r w:rsidRPr="00FC3D92">
              <w:rPr>
                <w:rFonts w:ascii="Times New Roman" w:hAnsi="Times New Roman" w:cs="Times New Roman"/>
                <w:sz w:val="20"/>
                <w:szCs w:val="20"/>
              </w:rPr>
              <w:t xml:space="preserve">точка </w:t>
            </w:r>
            <w:r>
              <w:rPr>
                <w:rFonts w:ascii="Times New Roman" w:hAnsi="Times New Roman" w:cs="Times New Roman"/>
                <w:sz w:val="20"/>
                <w:szCs w:val="20"/>
              </w:rPr>
              <w:t>264 - г. Керчь, ул. Кирова, д. № 1, киоск, продовольственные товары, 8,0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круглогодично. начальная цена – </w:t>
            </w:r>
            <w:r>
              <w:rPr>
                <w:rFonts w:ascii="Times New Roman" w:hAnsi="Times New Roman" w:cs="Times New Roman"/>
                <w:sz w:val="18"/>
                <w:szCs w:val="18"/>
              </w:rPr>
              <w:t>189799,68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9489,98</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w:t>
            </w:r>
            <w:r w:rsidR="004549D3">
              <w:rPr>
                <w:rFonts w:ascii="Times New Roman" w:hAnsi="Times New Roman" w:cs="Times New Roman"/>
                <w:sz w:val="20"/>
                <w:szCs w:val="20"/>
              </w:rPr>
              <w:t>6</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383 г. Керчь, междомовая территория по ул. Горького, 19-21, павильон, непродовольственные товары, 30,0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круглогодично. начальная цена – </w:t>
            </w:r>
            <w:r>
              <w:rPr>
                <w:rFonts w:ascii="Times New Roman" w:hAnsi="Times New Roman" w:cs="Times New Roman"/>
                <w:sz w:val="18"/>
                <w:szCs w:val="18"/>
              </w:rPr>
              <w:t>1186248,00</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59312,40</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w:t>
            </w:r>
            <w:r w:rsidR="004549D3">
              <w:rPr>
                <w:rFonts w:ascii="Times New Roman" w:hAnsi="Times New Roman" w:cs="Times New Roman"/>
                <w:sz w:val="20"/>
                <w:szCs w:val="20"/>
              </w:rPr>
              <w:t>7</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406 г. Керчь, ул. Генерала Петрова (район ост. «Промбаза», возле дома № 10, павильон, продовольственные товары, 30,0</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Pr>
                <w:rFonts w:ascii="Times New Roman" w:hAnsi="Times New Roman" w:cs="Times New Roman"/>
                <w:sz w:val="18"/>
                <w:szCs w:val="18"/>
              </w:rPr>
              <w:t>1186248,00</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59312,40</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1</w:t>
            </w:r>
            <w:r w:rsidR="004549D3">
              <w:rPr>
                <w:rFonts w:ascii="Times New Roman" w:hAnsi="Times New Roman" w:cs="Times New Roman"/>
                <w:sz w:val="20"/>
                <w:szCs w:val="20"/>
              </w:rPr>
              <w:t>8</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438 г. Керчь, ул. Орджоникидзе, возле магазина «Александр», павильон, продовольственные товары, 22,8</w:t>
            </w:r>
            <w:r w:rsidRPr="00FC3D92">
              <w:rPr>
                <w:rFonts w:ascii="Times New Roman" w:hAnsi="Times New Roman" w:cs="Times New Roman"/>
                <w:sz w:val="20"/>
                <w:szCs w:val="20"/>
              </w:rPr>
              <w:t xml:space="preserve"> 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Pr>
                <w:rFonts w:ascii="Times New Roman" w:hAnsi="Times New Roman" w:cs="Times New Roman"/>
                <w:sz w:val="18"/>
                <w:szCs w:val="18"/>
              </w:rPr>
              <w:t>450774,24</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45077,42</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sidR="004549D3">
              <w:rPr>
                <w:rFonts w:ascii="Times New Roman" w:hAnsi="Times New Roman" w:cs="Times New Roman"/>
                <w:sz w:val="20"/>
                <w:szCs w:val="20"/>
              </w:rPr>
              <w:t>19</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 xml:space="preserve">447 г. Керчь, в районе поста ГАИ (трасса Симферополь-Керчь, павильон, продовольственные товары,              22,8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Pr>
                <w:rFonts w:ascii="Times New Roman" w:hAnsi="Times New Roman" w:cs="Times New Roman"/>
                <w:sz w:val="18"/>
                <w:szCs w:val="18"/>
              </w:rPr>
              <w:t>901548,48</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45077,42</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sidR="004549D3">
              <w:rPr>
                <w:rFonts w:ascii="Times New Roman" w:hAnsi="Times New Roman" w:cs="Times New Roman"/>
                <w:sz w:val="20"/>
                <w:szCs w:val="20"/>
              </w:rPr>
              <w:t>20</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 xml:space="preserve">458 г. Керчь, ул. Сморжевского (во дворе домов № 4-6), павильон, продовольственные товары,              20,0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Pr>
                <w:rFonts w:ascii="Times New Roman" w:hAnsi="Times New Roman" w:cs="Times New Roman"/>
                <w:sz w:val="18"/>
                <w:szCs w:val="18"/>
              </w:rPr>
              <w:t>790832,00</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аукциона – 39541,60</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2</w:t>
            </w:r>
            <w:r w:rsidR="004549D3">
              <w:rPr>
                <w:rFonts w:ascii="Times New Roman" w:hAnsi="Times New Roman" w:cs="Times New Roman"/>
                <w:sz w:val="20"/>
                <w:szCs w:val="20"/>
              </w:rPr>
              <w:t>1</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 xml:space="preserve">469 г. Керчь, ул. Войкова. 19 (напротив посудной лавки «Слон»), павильон, продовольственные товары, 25,0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sidR="004C16A5">
              <w:rPr>
                <w:rFonts w:ascii="Times New Roman" w:hAnsi="Times New Roman" w:cs="Times New Roman"/>
                <w:sz w:val="18"/>
                <w:szCs w:val="18"/>
              </w:rPr>
              <w:t>988540,00</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w:t>
            </w:r>
            <w:r w:rsidR="004C16A5">
              <w:rPr>
                <w:rFonts w:ascii="Times New Roman" w:hAnsi="Times New Roman" w:cs="Times New Roman"/>
                <w:sz w:val="20"/>
                <w:szCs w:val="20"/>
              </w:rPr>
              <w:t>она – 49427,00</w:t>
            </w:r>
            <w:r w:rsidRPr="00FC3D92">
              <w:rPr>
                <w:rFonts w:ascii="Times New Roman" w:hAnsi="Times New Roman" w:cs="Times New Roman"/>
                <w:sz w:val="20"/>
                <w:szCs w:val="20"/>
              </w:rPr>
              <w:t>;</w:t>
            </w:r>
          </w:p>
          <w:p w:rsidR="00EC0A07" w:rsidRPr="00FC3D92" w:rsidRDefault="00EC0A07" w:rsidP="00EC0A07">
            <w:pPr>
              <w:jc w:val="both"/>
              <w:rPr>
                <w:rFonts w:ascii="Times New Roman" w:hAnsi="Times New Roman" w:cs="Times New Roman"/>
                <w:sz w:val="20"/>
                <w:szCs w:val="20"/>
              </w:rPr>
            </w:pPr>
            <w:r w:rsidRPr="00FC3D92">
              <w:rPr>
                <w:rFonts w:ascii="Times New Roman" w:hAnsi="Times New Roman" w:cs="Times New Roman"/>
                <w:sz w:val="20"/>
                <w:szCs w:val="20"/>
              </w:rPr>
              <w:t xml:space="preserve">Лот № </w:t>
            </w:r>
            <w:r>
              <w:rPr>
                <w:rFonts w:ascii="Times New Roman" w:hAnsi="Times New Roman" w:cs="Times New Roman"/>
                <w:sz w:val="20"/>
                <w:szCs w:val="20"/>
              </w:rPr>
              <w:t>2</w:t>
            </w:r>
            <w:r w:rsidR="004549D3">
              <w:rPr>
                <w:rFonts w:ascii="Times New Roman" w:hAnsi="Times New Roman" w:cs="Times New Roman"/>
                <w:sz w:val="20"/>
                <w:szCs w:val="20"/>
              </w:rPr>
              <w:t>2</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477 г. Керчь, в районе ул. Нестерова, киоск, продовольственные товары (овощи, фрукты, бахчевые)</w:t>
            </w:r>
            <w:r w:rsidR="004549D3">
              <w:rPr>
                <w:rFonts w:ascii="Times New Roman" w:hAnsi="Times New Roman" w:cs="Times New Roman"/>
                <w:sz w:val="20"/>
                <w:szCs w:val="20"/>
              </w:rPr>
              <w:t>,</w:t>
            </w:r>
            <w:r>
              <w:rPr>
                <w:rFonts w:ascii="Times New Roman" w:hAnsi="Times New Roman" w:cs="Times New Roman"/>
                <w:sz w:val="20"/>
                <w:szCs w:val="20"/>
              </w:rPr>
              <w:t xml:space="preserve">          30,0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круглогодично.</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начальная цена – </w:t>
            </w:r>
            <w:r w:rsidR="004C16A5">
              <w:rPr>
                <w:rFonts w:ascii="Times New Roman" w:hAnsi="Times New Roman" w:cs="Times New Roman"/>
                <w:sz w:val="18"/>
                <w:szCs w:val="18"/>
              </w:rPr>
              <w:t>1423497,60</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w:t>
            </w:r>
            <w:r w:rsidR="004C16A5">
              <w:rPr>
                <w:rFonts w:ascii="Times New Roman" w:hAnsi="Times New Roman" w:cs="Times New Roman"/>
                <w:sz w:val="20"/>
                <w:szCs w:val="20"/>
              </w:rPr>
              <w:t>она – 71174,88</w:t>
            </w:r>
            <w:r w:rsidRPr="00FC3D92">
              <w:rPr>
                <w:rFonts w:ascii="Times New Roman" w:hAnsi="Times New Roman" w:cs="Times New Roman"/>
                <w:sz w:val="20"/>
                <w:szCs w:val="20"/>
              </w:rPr>
              <w:t>;</w:t>
            </w:r>
          </w:p>
          <w:p w:rsidR="00F62BDF" w:rsidRPr="001E3C88" w:rsidRDefault="00EC0A07" w:rsidP="004C16A5">
            <w:pPr>
              <w:jc w:val="both"/>
              <w:rPr>
                <w:u w:val="single"/>
              </w:rPr>
            </w:pPr>
            <w:r w:rsidRPr="00FC3D92">
              <w:rPr>
                <w:rFonts w:ascii="Times New Roman" w:hAnsi="Times New Roman" w:cs="Times New Roman"/>
                <w:sz w:val="20"/>
                <w:szCs w:val="20"/>
              </w:rPr>
              <w:t xml:space="preserve">Лот № </w:t>
            </w:r>
            <w:r>
              <w:rPr>
                <w:rFonts w:ascii="Times New Roman" w:hAnsi="Times New Roman" w:cs="Times New Roman"/>
                <w:sz w:val="20"/>
                <w:szCs w:val="20"/>
              </w:rPr>
              <w:t>2</w:t>
            </w:r>
            <w:r w:rsidR="004549D3">
              <w:rPr>
                <w:rFonts w:ascii="Times New Roman" w:hAnsi="Times New Roman" w:cs="Times New Roman"/>
                <w:sz w:val="20"/>
                <w:szCs w:val="20"/>
              </w:rPr>
              <w:t>3</w:t>
            </w:r>
            <w:r>
              <w:rPr>
                <w:rFonts w:ascii="Times New Roman" w:hAnsi="Times New Roman" w:cs="Times New Roman"/>
                <w:sz w:val="20"/>
                <w:szCs w:val="20"/>
              </w:rPr>
              <w:t>/</w:t>
            </w:r>
            <w:r w:rsidRPr="00FC3D92">
              <w:rPr>
                <w:rFonts w:ascii="Times New Roman" w:hAnsi="Times New Roman" w:cs="Times New Roman"/>
                <w:sz w:val="20"/>
                <w:szCs w:val="20"/>
              </w:rPr>
              <w:t xml:space="preserve">точка </w:t>
            </w:r>
            <w:r>
              <w:rPr>
                <w:rFonts w:ascii="Times New Roman" w:hAnsi="Times New Roman" w:cs="Times New Roman"/>
                <w:sz w:val="20"/>
                <w:szCs w:val="20"/>
              </w:rPr>
              <w:t xml:space="preserve">499 - г. Керчь, ул. Кирова, 1, павильон продовольственные товары, 7,0 </w:t>
            </w:r>
            <w:r w:rsidRPr="00FC3D92">
              <w:rPr>
                <w:rFonts w:ascii="Times New Roman" w:hAnsi="Times New Roman" w:cs="Times New Roman"/>
                <w:sz w:val="20"/>
                <w:szCs w:val="20"/>
              </w:rPr>
              <w:t>м</w:t>
            </w:r>
            <w:r w:rsidRPr="00FC3D92">
              <w:rPr>
                <w:rFonts w:ascii="Times New Roman" w:hAnsi="Times New Roman" w:cs="Times New Roman"/>
                <w:sz w:val="20"/>
                <w:szCs w:val="20"/>
                <w:vertAlign w:val="superscript"/>
              </w:rPr>
              <w:t>2,</w:t>
            </w:r>
            <w:r>
              <w:rPr>
                <w:rFonts w:ascii="Times New Roman" w:hAnsi="Times New Roman" w:cs="Times New Roman"/>
                <w:sz w:val="20"/>
                <w:szCs w:val="20"/>
              </w:rPr>
              <w:t>,</w:t>
            </w:r>
            <w:r w:rsidRPr="00FC3D92">
              <w:rPr>
                <w:rFonts w:ascii="Times New Roman" w:hAnsi="Times New Roman" w:cs="Times New Roman"/>
                <w:sz w:val="20"/>
                <w:szCs w:val="20"/>
              </w:rPr>
              <w:t xml:space="preserve"> </w:t>
            </w:r>
            <w:r>
              <w:rPr>
                <w:rFonts w:ascii="Times New Roman" w:hAnsi="Times New Roman" w:cs="Times New Roman"/>
                <w:sz w:val="20"/>
                <w:szCs w:val="20"/>
              </w:rPr>
              <w:t xml:space="preserve">круглогодично. начальная цена – </w:t>
            </w:r>
            <w:r w:rsidR="004C16A5">
              <w:rPr>
                <w:rFonts w:ascii="Times New Roman" w:hAnsi="Times New Roman" w:cs="Times New Roman"/>
                <w:sz w:val="18"/>
                <w:szCs w:val="18"/>
              </w:rPr>
              <w:t>498224,16</w:t>
            </w:r>
            <w:r w:rsidRPr="00FC3D92">
              <w:rPr>
                <w:rFonts w:ascii="Times New Roman" w:hAnsi="Times New Roman" w:cs="Times New Roman"/>
                <w:sz w:val="20"/>
                <w:szCs w:val="20"/>
              </w:rPr>
              <w:t>,</w:t>
            </w:r>
            <w:r>
              <w:rPr>
                <w:rFonts w:ascii="Times New Roman" w:hAnsi="Times New Roman" w:cs="Times New Roman"/>
                <w:sz w:val="20"/>
                <w:szCs w:val="20"/>
              </w:rPr>
              <w:t xml:space="preserve"> </w:t>
            </w:r>
            <w:r w:rsidRPr="00FC3D92">
              <w:rPr>
                <w:rFonts w:ascii="Times New Roman" w:hAnsi="Times New Roman" w:cs="Times New Roman"/>
                <w:sz w:val="20"/>
                <w:szCs w:val="20"/>
              </w:rPr>
              <w:t>ша</w:t>
            </w:r>
            <w:r>
              <w:rPr>
                <w:rFonts w:ascii="Times New Roman" w:hAnsi="Times New Roman" w:cs="Times New Roman"/>
                <w:sz w:val="20"/>
                <w:szCs w:val="20"/>
              </w:rPr>
              <w:t>г аукци</w:t>
            </w:r>
            <w:r w:rsidR="004C16A5">
              <w:rPr>
                <w:rFonts w:ascii="Times New Roman" w:hAnsi="Times New Roman" w:cs="Times New Roman"/>
                <w:sz w:val="20"/>
                <w:szCs w:val="20"/>
              </w:rPr>
              <w:t>она – 24911,21.</w:t>
            </w:r>
          </w:p>
        </w:tc>
      </w:tr>
      <w:tr w:rsidR="001C0D82" w:rsidTr="00DD2CFB">
        <w:trPr>
          <w:trHeight w:val="912"/>
        </w:trPr>
        <w:tc>
          <w:tcPr>
            <w:tcW w:w="1184" w:type="dxa"/>
            <w:tcBorders>
              <w:top w:val="single" w:sz="4" w:space="0" w:color="auto"/>
              <w:left w:val="single" w:sz="4" w:space="0" w:color="auto"/>
              <w:bottom w:val="single" w:sz="4" w:space="0" w:color="auto"/>
              <w:right w:val="single" w:sz="4" w:space="0" w:color="auto"/>
            </w:tcBorders>
          </w:tcPr>
          <w:p w:rsidR="001C0D82" w:rsidRDefault="001C0D82" w:rsidP="001C0D82">
            <w:pPr>
              <w:numPr>
                <w:ilvl w:val="0"/>
                <w:numId w:val="6"/>
              </w:numPr>
              <w:spacing w:after="60" w:line="240" w:lineRule="auto"/>
              <w:jc w:val="center"/>
              <w:rPr>
                <w:b/>
                <w:bCs/>
                <w:snapToGrid w:val="0"/>
              </w:rPr>
            </w:pPr>
          </w:p>
        </w:tc>
        <w:tc>
          <w:tcPr>
            <w:tcW w:w="2699" w:type="dxa"/>
            <w:tcBorders>
              <w:top w:val="single" w:sz="4" w:space="0" w:color="auto"/>
              <w:left w:val="single" w:sz="4" w:space="0" w:color="auto"/>
              <w:bottom w:val="single" w:sz="4" w:space="0" w:color="auto"/>
              <w:right w:val="single" w:sz="4" w:space="0" w:color="auto"/>
            </w:tcBorders>
            <w:hideMark/>
          </w:tcPr>
          <w:p w:rsidR="001C0D82" w:rsidRPr="00FF28AD" w:rsidRDefault="001C0D82" w:rsidP="001C0D82">
            <w:pPr>
              <w:pStyle w:val="a3"/>
              <w:spacing w:after="60"/>
              <w:jc w:val="both"/>
              <w:rPr>
                <w:b/>
                <w:sz w:val="22"/>
                <w:szCs w:val="22"/>
              </w:rPr>
            </w:pPr>
            <w:r w:rsidRPr="00FF28AD">
              <w:rPr>
                <w:b/>
                <w:sz w:val="22"/>
                <w:szCs w:val="22"/>
              </w:rPr>
              <w:t xml:space="preserve">Срок действия Договора </w:t>
            </w:r>
          </w:p>
        </w:tc>
        <w:tc>
          <w:tcPr>
            <w:tcW w:w="5473" w:type="dxa"/>
            <w:tcBorders>
              <w:top w:val="single" w:sz="4" w:space="0" w:color="auto"/>
              <w:left w:val="single" w:sz="4" w:space="0" w:color="auto"/>
              <w:bottom w:val="single" w:sz="4" w:space="0" w:color="auto"/>
              <w:right w:val="single" w:sz="4" w:space="0" w:color="auto"/>
            </w:tcBorders>
            <w:hideMark/>
          </w:tcPr>
          <w:p w:rsidR="001C0D82" w:rsidRDefault="004A0074" w:rsidP="005515FE">
            <w:pPr>
              <w:pStyle w:val="a3"/>
              <w:spacing w:after="60"/>
              <w:jc w:val="both"/>
            </w:pPr>
            <w:r w:rsidRPr="004A0074">
              <w:rPr>
                <w:sz w:val="20"/>
                <w:szCs w:val="20"/>
              </w:rPr>
              <w:t xml:space="preserve">Срок действия </w:t>
            </w:r>
            <w:r w:rsidR="005515FE">
              <w:rPr>
                <w:sz w:val="20"/>
                <w:szCs w:val="20"/>
              </w:rPr>
              <w:t>Д</w:t>
            </w:r>
            <w:r w:rsidRPr="004A0074">
              <w:rPr>
                <w:sz w:val="20"/>
                <w:szCs w:val="20"/>
              </w:rPr>
              <w:t>оговора для  нестаци</w:t>
            </w:r>
            <w:r w:rsidR="00F9268B">
              <w:rPr>
                <w:sz w:val="20"/>
                <w:szCs w:val="20"/>
              </w:rPr>
              <w:t>онарных торговых объектов согласно</w:t>
            </w:r>
            <w:r w:rsidRPr="004A0074">
              <w:rPr>
                <w:sz w:val="20"/>
                <w:szCs w:val="20"/>
              </w:rPr>
              <w:t xml:space="preserve"> Порядка  размещения и функционирования нестационарных торговых объектов на территории муниципального образования городской округ Керчь Республики Крым, утвержденного постановлением администрации города Керчи Республики Крым от </w:t>
            </w:r>
            <w:r w:rsidR="008E299E">
              <w:rPr>
                <w:sz w:val="20"/>
                <w:szCs w:val="20"/>
              </w:rPr>
              <w:t>20</w:t>
            </w:r>
            <w:r w:rsidRPr="004A0074">
              <w:rPr>
                <w:sz w:val="20"/>
                <w:szCs w:val="20"/>
              </w:rPr>
              <w:t>.1</w:t>
            </w:r>
            <w:r w:rsidR="008E299E">
              <w:rPr>
                <w:sz w:val="20"/>
                <w:szCs w:val="20"/>
              </w:rPr>
              <w:t>2</w:t>
            </w:r>
            <w:r w:rsidRPr="004A0074">
              <w:rPr>
                <w:sz w:val="20"/>
                <w:szCs w:val="20"/>
              </w:rPr>
              <w:t>.201</w:t>
            </w:r>
            <w:r w:rsidR="008E299E">
              <w:rPr>
                <w:sz w:val="20"/>
                <w:szCs w:val="20"/>
              </w:rPr>
              <w:t>6</w:t>
            </w:r>
            <w:r w:rsidRPr="004A0074">
              <w:rPr>
                <w:sz w:val="20"/>
                <w:szCs w:val="20"/>
              </w:rPr>
              <w:t xml:space="preserve"> № </w:t>
            </w:r>
            <w:r w:rsidR="008E299E">
              <w:rPr>
                <w:sz w:val="20"/>
                <w:szCs w:val="20"/>
              </w:rPr>
              <w:t>4183</w:t>
            </w:r>
            <w:r w:rsidRPr="004A0074">
              <w:rPr>
                <w:sz w:val="20"/>
                <w:szCs w:val="20"/>
              </w:rPr>
              <w:t>/1-п «О</w:t>
            </w:r>
            <w:r w:rsidR="008E299E">
              <w:rPr>
                <w:sz w:val="20"/>
                <w:szCs w:val="20"/>
              </w:rPr>
              <w:t xml:space="preserve">б утверждении  </w:t>
            </w:r>
            <w:r w:rsidRPr="004A0074">
              <w:rPr>
                <w:sz w:val="20"/>
                <w:szCs w:val="20"/>
              </w:rPr>
              <w:t>Порядк</w:t>
            </w:r>
            <w:r w:rsidR="008E299E">
              <w:rPr>
                <w:sz w:val="20"/>
                <w:szCs w:val="20"/>
              </w:rPr>
              <w:t>а</w:t>
            </w:r>
            <w:r w:rsidRPr="004A0074">
              <w:rPr>
                <w:sz w:val="20"/>
                <w:szCs w:val="20"/>
              </w:rPr>
              <w:t xml:space="preserve"> размещения и функционирования нестационарных торговых объектов на территории муниципального образования городской округ Керчь Республики Крым</w:t>
            </w:r>
            <w:r w:rsidR="008E299E">
              <w:rPr>
                <w:sz w:val="20"/>
                <w:szCs w:val="20"/>
              </w:rPr>
              <w:t xml:space="preserve">» </w:t>
            </w:r>
            <w:r w:rsidR="00F9268B">
              <w:rPr>
                <w:sz w:val="20"/>
                <w:szCs w:val="20"/>
              </w:rPr>
              <w:t>(</w:t>
            </w:r>
            <w:r w:rsidR="005F25B7">
              <w:rPr>
                <w:sz w:val="20"/>
                <w:szCs w:val="20"/>
              </w:rPr>
              <w:t xml:space="preserve">с изменениями и  дополнениями) </w:t>
            </w:r>
            <w:r w:rsidRPr="004A0074">
              <w:rPr>
                <w:sz w:val="20"/>
                <w:szCs w:val="20"/>
              </w:rPr>
              <w:t xml:space="preserve">(далее – Порядок). </w:t>
            </w:r>
          </w:p>
        </w:tc>
      </w:tr>
      <w:tr w:rsidR="001C0D82" w:rsidTr="001C0D82">
        <w:trPr>
          <w:trHeight w:val="453"/>
        </w:trPr>
        <w:tc>
          <w:tcPr>
            <w:tcW w:w="1184" w:type="dxa"/>
            <w:tcBorders>
              <w:top w:val="single" w:sz="4" w:space="0" w:color="auto"/>
              <w:left w:val="single" w:sz="4" w:space="0" w:color="auto"/>
              <w:bottom w:val="single" w:sz="4" w:space="0" w:color="auto"/>
              <w:right w:val="single" w:sz="4" w:space="0" w:color="auto"/>
            </w:tcBorders>
          </w:tcPr>
          <w:p w:rsidR="001C0D82" w:rsidRDefault="001C0D82" w:rsidP="001C0D82">
            <w:pPr>
              <w:numPr>
                <w:ilvl w:val="0"/>
                <w:numId w:val="6"/>
              </w:numPr>
              <w:spacing w:after="60" w:line="240" w:lineRule="auto"/>
              <w:jc w:val="center"/>
              <w:rPr>
                <w:b/>
                <w:bCs/>
                <w:snapToGrid w:val="0"/>
              </w:rPr>
            </w:pPr>
          </w:p>
        </w:tc>
        <w:tc>
          <w:tcPr>
            <w:tcW w:w="2699" w:type="dxa"/>
            <w:tcBorders>
              <w:top w:val="single" w:sz="4" w:space="0" w:color="auto"/>
              <w:left w:val="single" w:sz="4" w:space="0" w:color="auto"/>
              <w:bottom w:val="single" w:sz="4" w:space="0" w:color="auto"/>
              <w:right w:val="single" w:sz="4" w:space="0" w:color="auto"/>
            </w:tcBorders>
            <w:hideMark/>
          </w:tcPr>
          <w:p w:rsidR="001C0D82" w:rsidRPr="00FF28AD" w:rsidRDefault="001C0D82" w:rsidP="001C0D82">
            <w:pPr>
              <w:autoSpaceDE w:val="0"/>
              <w:autoSpaceDN w:val="0"/>
              <w:adjustRightInd w:val="0"/>
              <w:jc w:val="both"/>
              <w:outlineLvl w:val="1"/>
              <w:rPr>
                <w:rFonts w:ascii="Times New Roman" w:hAnsi="Times New Roman" w:cs="Times New Roman"/>
                <w:b/>
                <w:bCs/>
                <w:i/>
                <w:color w:val="000000"/>
              </w:rPr>
            </w:pPr>
            <w:r w:rsidRPr="00FF28AD">
              <w:rPr>
                <w:rFonts w:ascii="Times New Roman" w:hAnsi="Times New Roman" w:cs="Times New Roman"/>
                <w:b/>
                <w:bCs/>
                <w:color w:val="000000"/>
              </w:rPr>
              <w:t xml:space="preserve">Срок, место и порядок предоставления Документации об аукционе </w:t>
            </w:r>
          </w:p>
        </w:tc>
        <w:tc>
          <w:tcPr>
            <w:tcW w:w="5473" w:type="dxa"/>
            <w:tcBorders>
              <w:top w:val="single" w:sz="4" w:space="0" w:color="auto"/>
              <w:left w:val="single" w:sz="4" w:space="0" w:color="auto"/>
              <w:bottom w:val="single" w:sz="4" w:space="0" w:color="auto"/>
              <w:right w:val="single" w:sz="4" w:space="0" w:color="auto"/>
            </w:tcBorders>
          </w:tcPr>
          <w:p w:rsidR="007A2050" w:rsidRPr="007A2050" w:rsidRDefault="007A2050" w:rsidP="007A2050">
            <w:pPr>
              <w:pStyle w:val="a3"/>
              <w:jc w:val="both"/>
              <w:rPr>
                <w:sz w:val="20"/>
                <w:szCs w:val="20"/>
              </w:rPr>
            </w:pPr>
            <w:r w:rsidRPr="007A2050">
              <w:rPr>
                <w:sz w:val="20"/>
                <w:szCs w:val="20"/>
              </w:rPr>
              <w:t>Документация об аукционе предоставляется бесплатно в электронном виде или на бумажном носителе в рабочие дни в период приема заявок по адресу:</w:t>
            </w:r>
            <w:r w:rsidRPr="007A2050">
              <w:rPr>
                <w:bCs/>
                <w:sz w:val="20"/>
                <w:szCs w:val="20"/>
              </w:rPr>
              <w:t xml:space="preserve"> 298300, Республика Крым, г.</w:t>
            </w:r>
            <w:r w:rsidR="001B4A43">
              <w:rPr>
                <w:bCs/>
                <w:sz w:val="20"/>
                <w:szCs w:val="20"/>
              </w:rPr>
              <w:t xml:space="preserve"> Керчь, ул. Кирова,17 каб. </w:t>
            </w:r>
            <w:r w:rsidRPr="007A2050">
              <w:rPr>
                <w:bCs/>
                <w:sz w:val="20"/>
                <w:szCs w:val="20"/>
              </w:rPr>
              <w:t>322.</w:t>
            </w:r>
          </w:p>
          <w:p w:rsidR="001C0D82" w:rsidRDefault="001C0D82" w:rsidP="007A2050">
            <w:pPr>
              <w:pStyle w:val="a3"/>
              <w:tabs>
                <w:tab w:val="left" w:pos="8895"/>
              </w:tabs>
              <w:jc w:val="both"/>
            </w:pPr>
          </w:p>
        </w:tc>
      </w:tr>
      <w:tr w:rsidR="001C0D82" w:rsidTr="005F53B5">
        <w:trPr>
          <w:trHeight w:val="1649"/>
        </w:trPr>
        <w:tc>
          <w:tcPr>
            <w:tcW w:w="1184" w:type="dxa"/>
            <w:tcBorders>
              <w:top w:val="single" w:sz="4" w:space="0" w:color="auto"/>
              <w:left w:val="single" w:sz="4" w:space="0" w:color="auto"/>
              <w:bottom w:val="single" w:sz="4" w:space="0" w:color="auto"/>
              <w:right w:val="single" w:sz="4" w:space="0" w:color="auto"/>
            </w:tcBorders>
          </w:tcPr>
          <w:p w:rsidR="001C0D82" w:rsidRDefault="001C0D82" w:rsidP="001C0D82">
            <w:pPr>
              <w:numPr>
                <w:ilvl w:val="0"/>
                <w:numId w:val="6"/>
              </w:numPr>
              <w:spacing w:after="60" w:line="240" w:lineRule="auto"/>
              <w:jc w:val="center"/>
              <w:rPr>
                <w:b/>
                <w:bCs/>
                <w:snapToGrid w:val="0"/>
              </w:rPr>
            </w:pPr>
          </w:p>
        </w:tc>
        <w:tc>
          <w:tcPr>
            <w:tcW w:w="2699" w:type="dxa"/>
            <w:tcBorders>
              <w:top w:val="single" w:sz="4" w:space="0" w:color="auto"/>
              <w:left w:val="single" w:sz="4" w:space="0" w:color="auto"/>
              <w:bottom w:val="single" w:sz="4" w:space="0" w:color="auto"/>
              <w:right w:val="single" w:sz="4" w:space="0" w:color="auto"/>
            </w:tcBorders>
            <w:hideMark/>
          </w:tcPr>
          <w:p w:rsidR="001C0D82" w:rsidRPr="00FF28AD" w:rsidRDefault="001C0D82" w:rsidP="00112890">
            <w:pPr>
              <w:autoSpaceDE w:val="0"/>
              <w:autoSpaceDN w:val="0"/>
              <w:adjustRightInd w:val="0"/>
              <w:jc w:val="both"/>
              <w:outlineLvl w:val="1"/>
              <w:rPr>
                <w:rFonts w:ascii="Times New Roman" w:hAnsi="Times New Roman" w:cs="Times New Roman"/>
                <w:b/>
                <w:bCs/>
              </w:rPr>
            </w:pPr>
            <w:r w:rsidRPr="00FF28AD">
              <w:rPr>
                <w:rFonts w:ascii="Times New Roman" w:hAnsi="Times New Roman" w:cs="Times New Roman"/>
                <w:b/>
                <w:bCs/>
              </w:rPr>
              <w:t xml:space="preserve">Электронный адрес сайта в сети "Интернет", на котором размещена </w:t>
            </w:r>
            <w:r w:rsidR="00112890">
              <w:rPr>
                <w:rFonts w:ascii="Times New Roman" w:hAnsi="Times New Roman" w:cs="Times New Roman"/>
                <w:b/>
                <w:bCs/>
              </w:rPr>
              <w:t>Д</w:t>
            </w:r>
            <w:r w:rsidRPr="00FF28AD">
              <w:rPr>
                <w:rFonts w:ascii="Times New Roman" w:hAnsi="Times New Roman" w:cs="Times New Roman"/>
                <w:b/>
                <w:bCs/>
              </w:rPr>
              <w:t>окументация об аукционе</w:t>
            </w:r>
          </w:p>
        </w:tc>
        <w:tc>
          <w:tcPr>
            <w:tcW w:w="5473" w:type="dxa"/>
            <w:tcBorders>
              <w:top w:val="single" w:sz="4" w:space="0" w:color="auto"/>
              <w:left w:val="single" w:sz="4" w:space="0" w:color="auto"/>
              <w:bottom w:val="single" w:sz="4" w:space="0" w:color="auto"/>
              <w:right w:val="single" w:sz="4" w:space="0" w:color="auto"/>
            </w:tcBorders>
          </w:tcPr>
          <w:p w:rsidR="007A2050" w:rsidRPr="007A2050" w:rsidRDefault="007A2050" w:rsidP="00D41C4A">
            <w:pPr>
              <w:pStyle w:val="a3"/>
              <w:tabs>
                <w:tab w:val="left" w:leader="underscore" w:pos="7394"/>
              </w:tabs>
              <w:jc w:val="both"/>
              <w:rPr>
                <w:sz w:val="20"/>
                <w:szCs w:val="20"/>
              </w:rPr>
            </w:pPr>
            <w:r w:rsidRPr="007A2050">
              <w:rPr>
                <w:sz w:val="20"/>
                <w:szCs w:val="20"/>
              </w:rPr>
              <w:t>Адреса сайтов:</w:t>
            </w:r>
            <w:r w:rsidR="008378BE">
              <w:rPr>
                <w:sz w:val="20"/>
                <w:szCs w:val="20"/>
              </w:rPr>
              <w:t xml:space="preserve"> </w:t>
            </w:r>
            <w:r w:rsidRPr="007A2050">
              <w:rPr>
                <w:sz w:val="20"/>
                <w:szCs w:val="20"/>
              </w:rPr>
              <w:t xml:space="preserve">официальный </w:t>
            </w:r>
            <w:r w:rsidR="008378BE">
              <w:rPr>
                <w:sz w:val="20"/>
                <w:szCs w:val="20"/>
              </w:rPr>
              <w:t xml:space="preserve">                                                  </w:t>
            </w:r>
            <w:r w:rsidRPr="007A2050">
              <w:rPr>
                <w:bCs/>
                <w:sz w:val="20"/>
                <w:szCs w:val="20"/>
              </w:rPr>
              <w:t>Интернет-сайт:</w:t>
            </w:r>
            <w:r w:rsidR="0060440F">
              <w:rPr>
                <w:bCs/>
                <w:sz w:val="20"/>
                <w:szCs w:val="20"/>
              </w:rPr>
              <w:t xml:space="preserve"> </w:t>
            </w:r>
            <w:r w:rsidRPr="007A2050">
              <w:rPr>
                <w:bCs/>
                <w:sz w:val="20"/>
                <w:szCs w:val="20"/>
              </w:rPr>
              <w:t>http</w:t>
            </w:r>
            <w:r w:rsidR="004C16A5">
              <w:rPr>
                <w:bCs/>
                <w:sz w:val="20"/>
                <w:szCs w:val="20"/>
                <w:lang w:val="en-US"/>
              </w:rPr>
              <w:t>s</w:t>
            </w:r>
            <w:r w:rsidRPr="007A2050">
              <w:rPr>
                <w:bCs/>
                <w:sz w:val="20"/>
                <w:szCs w:val="20"/>
              </w:rPr>
              <w:t>://torgi.gov.ru</w:t>
            </w:r>
          </w:p>
          <w:p w:rsidR="001C0D82" w:rsidRDefault="007A2050" w:rsidP="005F53B5">
            <w:pPr>
              <w:pStyle w:val="a3"/>
              <w:tabs>
                <w:tab w:val="left" w:leader="underscore" w:pos="7394"/>
              </w:tabs>
              <w:jc w:val="both"/>
            </w:pPr>
            <w:r w:rsidRPr="007A2050">
              <w:rPr>
                <w:sz w:val="20"/>
                <w:szCs w:val="20"/>
              </w:rPr>
              <w:t>Официальный сайт администрации города Керч</w:t>
            </w:r>
            <w:r w:rsidR="00582D70">
              <w:rPr>
                <w:sz w:val="20"/>
                <w:szCs w:val="20"/>
              </w:rPr>
              <w:t>и Республики Крым</w:t>
            </w:r>
            <w:r w:rsidRPr="007A2050">
              <w:rPr>
                <w:sz w:val="20"/>
                <w:szCs w:val="20"/>
              </w:rPr>
              <w:t>:</w:t>
            </w:r>
            <w:r w:rsidR="0000692B">
              <w:rPr>
                <w:sz w:val="20"/>
                <w:szCs w:val="20"/>
              </w:rPr>
              <w:t xml:space="preserve"> </w:t>
            </w:r>
            <w:r w:rsidR="0060440F" w:rsidRPr="007A2050">
              <w:rPr>
                <w:bCs/>
                <w:sz w:val="20"/>
                <w:szCs w:val="20"/>
              </w:rPr>
              <w:t>http</w:t>
            </w:r>
            <w:r w:rsidR="004C16A5">
              <w:rPr>
                <w:bCs/>
                <w:sz w:val="20"/>
                <w:szCs w:val="20"/>
                <w:lang w:val="en-US"/>
              </w:rPr>
              <w:t>s</w:t>
            </w:r>
            <w:r w:rsidR="0060440F" w:rsidRPr="007A2050">
              <w:rPr>
                <w:bCs/>
                <w:sz w:val="20"/>
                <w:szCs w:val="20"/>
              </w:rPr>
              <w:t>://</w:t>
            </w:r>
            <w:r w:rsidR="005F53B5">
              <w:rPr>
                <w:bCs/>
                <w:sz w:val="20"/>
                <w:szCs w:val="20"/>
              </w:rPr>
              <w:t>керчь –город рф</w:t>
            </w:r>
            <w:r w:rsidR="004A6B56">
              <w:rPr>
                <w:bCs/>
                <w:sz w:val="20"/>
                <w:szCs w:val="20"/>
              </w:rPr>
              <w:t>.</w:t>
            </w:r>
          </w:p>
        </w:tc>
      </w:tr>
      <w:tr w:rsidR="001C0D82" w:rsidTr="001C0D82">
        <w:trPr>
          <w:trHeight w:val="453"/>
        </w:trPr>
        <w:tc>
          <w:tcPr>
            <w:tcW w:w="1184" w:type="dxa"/>
            <w:tcBorders>
              <w:top w:val="single" w:sz="4" w:space="0" w:color="auto"/>
              <w:left w:val="single" w:sz="4" w:space="0" w:color="auto"/>
              <w:bottom w:val="single" w:sz="4" w:space="0" w:color="auto"/>
              <w:right w:val="single" w:sz="4" w:space="0" w:color="auto"/>
            </w:tcBorders>
          </w:tcPr>
          <w:p w:rsidR="001C0D82" w:rsidRDefault="001C0D82" w:rsidP="001C0D82">
            <w:pPr>
              <w:numPr>
                <w:ilvl w:val="0"/>
                <w:numId w:val="6"/>
              </w:numPr>
              <w:spacing w:after="60" w:line="240" w:lineRule="auto"/>
              <w:jc w:val="center"/>
              <w:rPr>
                <w:b/>
                <w:bCs/>
                <w:snapToGrid w:val="0"/>
              </w:rPr>
            </w:pPr>
          </w:p>
        </w:tc>
        <w:tc>
          <w:tcPr>
            <w:tcW w:w="2699" w:type="dxa"/>
            <w:tcBorders>
              <w:top w:val="single" w:sz="4" w:space="0" w:color="auto"/>
              <w:left w:val="single" w:sz="4" w:space="0" w:color="auto"/>
              <w:bottom w:val="single" w:sz="4" w:space="0" w:color="auto"/>
              <w:right w:val="single" w:sz="4" w:space="0" w:color="auto"/>
            </w:tcBorders>
            <w:hideMark/>
          </w:tcPr>
          <w:p w:rsidR="001C0D82" w:rsidRPr="00FF28AD" w:rsidRDefault="001C0D82" w:rsidP="001C0D82">
            <w:pPr>
              <w:autoSpaceDE w:val="0"/>
              <w:autoSpaceDN w:val="0"/>
              <w:adjustRightInd w:val="0"/>
              <w:jc w:val="both"/>
              <w:outlineLvl w:val="1"/>
              <w:rPr>
                <w:rFonts w:ascii="Times New Roman" w:hAnsi="Times New Roman" w:cs="Times New Roman"/>
                <w:b/>
                <w:bCs/>
              </w:rPr>
            </w:pPr>
            <w:r w:rsidRPr="00FF28AD">
              <w:rPr>
                <w:rFonts w:ascii="Times New Roman" w:hAnsi="Times New Roman" w:cs="Times New Roman"/>
                <w:b/>
              </w:rPr>
              <w:t>Размер задатка для участия в аукционе</w:t>
            </w:r>
          </w:p>
        </w:tc>
        <w:tc>
          <w:tcPr>
            <w:tcW w:w="5473" w:type="dxa"/>
            <w:tcBorders>
              <w:top w:val="single" w:sz="4" w:space="0" w:color="auto"/>
              <w:left w:val="single" w:sz="4" w:space="0" w:color="auto"/>
              <w:bottom w:val="single" w:sz="4" w:space="0" w:color="auto"/>
              <w:right w:val="single" w:sz="4" w:space="0" w:color="auto"/>
            </w:tcBorders>
            <w:hideMark/>
          </w:tcPr>
          <w:p w:rsidR="005F53B5" w:rsidRDefault="0000692B" w:rsidP="00CC3943">
            <w:pPr>
              <w:pStyle w:val="a3"/>
              <w:jc w:val="both"/>
              <w:rPr>
                <w:sz w:val="20"/>
                <w:szCs w:val="20"/>
              </w:rPr>
            </w:pPr>
            <w:r>
              <w:rPr>
                <w:sz w:val="20"/>
                <w:szCs w:val="20"/>
              </w:rPr>
              <w:t xml:space="preserve">Сумма задатка </w:t>
            </w:r>
            <w:r w:rsidR="005F53B5">
              <w:rPr>
                <w:sz w:val="20"/>
                <w:szCs w:val="20"/>
              </w:rPr>
              <w:t>за</w:t>
            </w:r>
            <w:r w:rsidR="00D12949">
              <w:rPr>
                <w:sz w:val="20"/>
                <w:szCs w:val="20"/>
              </w:rPr>
              <w:t xml:space="preserve"> участие в аукционе составляет 5</w:t>
            </w:r>
            <w:r w:rsidR="005F53B5">
              <w:rPr>
                <w:sz w:val="20"/>
                <w:szCs w:val="20"/>
              </w:rPr>
              <w:t xml:space="preserve">0 </w:t>
            </w:r>
            <w:r w:rsidR="00CC3943" w:rsidRPr="00CC3943">
              <w:rPr>
                <w:sz w:val="20"/>
                <w:szCs w:val="20"/>
              </w:rPr>
              <w:t xml:space="preserve"> % от начальной цены </w:t>
            </w:r>
            <w:r w:rsidR="005F53B5">
              <w:rPr>
                <w:sz w:val="20"/>
                <w:szCs w:val="20"/>
              </w:rPr>
              <w:t>предмета аукциона и является равной для всех участников аукциона</w:t>
            </w:r>
            <w:r w:rsidR="00B960C6">
              <w:rPr>
                <w:sz w:val="20"/>
                <w:szCs w:val="20"/>
              </w:rPr>
              <w:t>.</w:t>
            </w:r>
          </w:p>
          <w:p w:rsidR="00CC3943" w:rsidRPr="00CC3943" w:rsidRDefault="00CC3943" w:rsidP="00CC3943">
            <w:pPr>
              <w:pStyle w:val="a3"/>
              <w:jc w:val="both"/>
              <w:rPr>
                <w:sz w:val="20"/>
                <w:szCs w:val="20"/>
              </w:rPr>
            </w:pPr>
            <w:r w:rsidRPr="00CC3943">
              <w:rPr>
                <w:sz w:val="20"/>
                <w:szCs w:val="20"/>
              </w:rPr>
              <w:t xml:space="preserve"> Реквизиты для перечисления задатка:  </w:t>
            </w:r>
          </w:p>
          <w:p w:rsidR="0000692B" w:rsidRDefault="00CC3943" w:rsidP="007C6C3B">
            <w:pPr>
              <w:pStyle w:val="a3"/>
              <w:tabs>
                <w:tab w:val="left" w:leader="underscore" w:pos="7394"/>
                <w:tab w:val="left" w:pos="8558"/>
              </w:tabs>
              <w:jc w:val="both"/>
              <w:rPr>
                <w:sz w:val="20"/>
                <w:szCs w:val="20"/>
              </w:rPr>
            </w:pPr>
            <w:r w:rsidRPr="00CC3943">
              <w:rPr>
                <w:b/>
                <w:sz w:val="20"/>
                <w:szCs w:val="20"/>
              </w:rPr>
              <w:t>ИНН</w:t>
            </w:r>
            <w:r w:rsidRPr="00CC3943">
              <w:rPr>
                <w:sz w:val="20"/>
                <w:szCs w:val="20"/>
              </w:rPr>
              <w:t xml:space="preserve"> 9111005875, </w:t>
            </w:r>
            <w:r w:rsidRPr="00CC3943">
              <w:rPr>
                <w:b/>
                <w:sz w:val="20"/>
                <w:szCs w:val="20"/>
              </w:rPr>
              <w:t>КПП</w:t>
            </w:r>
            <w:r w:rsidRPr="00CC3943">
              <w:rPr>
                <w:sz w:val="20"/>
                <w:szCs w:val="20"/>
              </w:rPr>
              <w:t xml:space="preserve"> 911101001</w:t>
            </w:r>
            <w:r>
              <w:rPr>
                <w:sz w:val="20"/>
                <w:szCs w:val="20"/>
              </w:rPr>
              <w:t>,</w:t>
            </w:r>
            <w:r w:rsidR="00D41C4A" w:rsidRPr="004306CA">
              <w:rPr>
                <w:b/>
                <w:sz w:val="20"/>
                <w:szCs w:val="20"/>
              </w:rPr>
              <w:t>ОКТМО</w:t>
            </w:r>
            <w:r w:rsidR="00D41C4A">
              <w:rPr>
                <w:sz w:val="20"/>
                <w:szCs w:val="20"/>
              </w:rPr>
              <w:t xml:space="preserve"> 35715000</w:t>
            </w:r>
            <w:r w:rsidR="0000692B">
              <w:rPr>
                <w:sz w:val="20"/>
                <w:szCs w:val="20"/>
              </w:rPr>
              <w:t xml:space="preserve"> </w:t>
            </w:r>
            <w:r w:rsidRPr="00CC3943">
              <w:rPr>
                <w:b/>
                <w:sz w:val="20"/>
                <w:szCs w:val="20"/>
              </w:rPr>
              <w:t>Получатель:</w:t>
            </w:r>
            <w:r w:rsidRPr="00CC3943">
              <w:rPr>
                <w:sz w:val="20"/>
                <w:szCs w:val="20"/>
              </w:rPr>
              <w:t xml:space="preserve"> УФК по Республике Крым (Администрация  г</w:t>
            </w:r>
            <w:r w:rsidR="004306CA">
              <w:rPr>
                <w:sz w:val="20"/>
                <w:szCs w:val="20"/>
              </w:rPr>
              <w:t>орода</w:t>
            </w:r>
            <w:r w:rsidRPr="00CC3943">
              <w:rPr>
                <w:sz w:val="20"/>
                <w:szCs w:val="20"/>
              </w:rPr>
              <w:t xml:space="preserve"> Керчи Республики Крым л/сч. 05753208530)</w:t>
            </w:r>
            <w:r>
              <w:rPr>
                <w:sz w:val="20"/>
                <w:szCs w:val="20"/>
              </w:rPr>
              <w:t xml:space="preserve">, </w:t>
            </w:r>
          </w:p>
          <w:p w:rsidR="008A5161" w:rsidRDefault="00CC3943" w:rsidP="007C6C3B">
            <w:pPr>
              <w:pStyle w:val="a3"/>
              <w:tabs>
                <w:tab w:val="left" w:leader="underscore" w:pos="7394"/>
                <w:tab w:val="left" w:pos="8558"/>
              </w:tabs>
              <w:jc w:val="both"/>
              <w:rPr>
                <w:sz w:val="20"/>
                <w:szCs w:val="20"/>
              </w:rPr>
            </w:pPr>
            <w:r w:rsidRPr="00CC3943">
              <w:rPr>
                <w:b/>
                <w:sz w:val="20"/>
                <w:szCs w:val="20"/>
              </w:rPr>
              <w:t>Р/с</w:t>
            </w:r>
            <w:r>
              <w:rPr>
                <w:sz w:val="20"/>
                <w:szCs w:val="20"/>
              </w:rPr>
              <w:t>:</w:t>
            </w:r>
            <w:r w:rsidRPr="00CC3943">
              <w:rPr>
                <w:sz w:val="20"/>
                <w:szCs w:val="20"/>
              </w:rPr>
              <w:t xml:space="preserve"> 40302810235103000111</w:t>
            </w:r>
            <w:r>
              <w:rPr>
                <w:sz w:val="20"/>
                <w:szCs w:val="20"/>
              </w:rPr>
              <w:t xml:space="preserve">, </w:t>
            </w:r>
            <w:r w:rsidRPr="00CC3943">
              <w:rPr>
                <w:sz w:val="20"/>
                <w:szCs w:val="20"/>
              </w:rPr>
              <w:t xml:space="preserve">БИК 043510001Банк получателя: отделение </w:t>
            </w:r>
            <w:r w:rsidR="004306CA">
              <w:rPr>
                <w:sz w:val="20"/>
                <w:szCs w:val="20"/>
              </w:rPr>
              <w:t xml:space="preserve">по </w:t>
            </w:r>
            <w:r w:rsidRPr="00CC3943">
              <w:rPr>
                <w:sz w:val="20"/>
                <w:szCs w:val="20"/>
              </w:rPr>
              <w:t>Республики Крым г. Симферополь</w:t>
            </w:r>
            <w:r>
              <w:rPr>
                <w:sz w:val="20"/>
                <w:szCs w:val="20"/>
              </w:rPr>
              <w:t>,</w:t>
            </w:r>
            <w:r w:rsidR="0000692B">
              <w:rPr>
                <w:sz w:val="20"/>
                <w:szCs w:val="20"/>
              </w:rPr>
              <w:t xml:space="preserve"> </w:t>
            </w:r>
            <w:r w:rsidRPr="00CC3943">
              <w:rPr>
                <w:b/>
                <w:sz w:val="20"/>
                <w:szCs w:val="20"/>
              </w:rPr>
              <w:t>Назначение платежа</w:t>
            </w:r>
            <w:r w:rsidRPr="00CC3943">
              <w:rPr>
                <w:sz w:val="20"/>
                <w:szCs w:val="20"/>
              </w:rPr>
              <w:t>: задаток за учас</w:t>
            </w:r>
            <w:r w:rsidR="001B4A43">
              <w:rPr>
                <w:sz w:val="20"/>
                <w:szCs w:val="20"/>
              </w:rPr>
              <w:t xml:space="preserve">тие в открытом  аукционе № ___ </w:t>
            </w:r>
            <w:r w:rsidRPr="00CC3943">
              <w:rPr>
                <w:sz w:val="20"/>
                <w:szCs w:val="20"/>
              </w:rPr>
              <w:t xml:space="preserve">на право заключения договора, </w:t>
            </w:r>
            <w:r w:rsidRPr="00CC3943">
              <w:rPr>
                <w:rFonts w:eastAsia="Calibri"/>
                <w:sz w:val="20"/>
                <w:szCs w:val="20"/>
              </w:rPr>
              <w:t>на размещ</w:t>
            </w:r>
            <w:r w:rsidR="0000692B">
              <w:rPr>
                <w:rFonts w:eastAsia="Calibri"/>
                <w:sz w:val="20"/>
                <w:szCs w:val="20"/>
              </w:rPr>
              <w:t xml:space="preserve">ение нестационарного торгового </w:t>
            </w:r>
            <w:r w:rsidRPr="00CC3943">
              <w:rPr>
                <w:rFonts w:eastAsia="Calibri"/>
                <w:sz w:val="20"/>
                <w:szCs w:val="20"/>
              </w:rPr>
              <w:t>объекта на территории муниципального образования городской округ  Керчь, Республики Крым  лот</w:t>
            </w:r>
            <w:r w:rsidR="001B4A43">
              <w:rPr>
                <w:rFonts w:eastAsia="Calibri"/>
                <w:sz w:val="20"/>
                <w:szCs w:val="20"/>
              </w:rPr>
              <w:t xml:space="preserve"> </w:t>
            </w:r>
            <w:r w:rsidRPr="00CC3943">
              <w:rPr>
                <w:rFonts w:eastAsia="Calibri"/>
                <w:sz w:val="20"/>
                <w:szCs w:val="20"/>
              </w:rPr>
              <w:t>№ _____</w:t>
            </w:r>
            <w:r w:rsidRPr="00CC3943">
              <w:rPr>
                <w:sz w:val="20"/>
                <w:szCs w:val="20"/>
              </w:rPr>
              <w:t>.</w:t>
            </w:r>
          </w:p>
          <w:p w:rsidR="008A5161" w:rsidRPr="008A5161" w:rsidRDefault="008A5161" w:rsidP="007C6C3B">
            <w:pPr>
              <w:pStyle w:val="a3"/>
              <w:tabs>
                <w:tab w:val="left" w:leader="underscore" w:pos="7394"/>
                <w:tab w:val="left" w:pos="8558"/>
              </w:tabs>
              <w:jc w:val="both"/>
              <w:rPr>
                <w:sz w:val="20"/>
                <w:szCs w:val="20"/>
              </w:rPr>
            </w:pPr>
            <w:r w:rsidRPr="008A5161">
              <w:rPr>
                <w:sz w:val="20"/>
                <w:szCs w:val="20"/>
              </w:rPr>
              <w:t xml:space="preserve">Порядок возврата задатка определен </w:t>
            </w:r>
            <w:r w:rsidR="007C6C3B">
              <w:rPr>
                <w:sz w:val="20"/>
                <w:szCs w:val="20"/>
              </w:rPr>
              <w:t>постановлением адм</w:t>
            </w:r>
            <w:r w:rsidR="00D12949">
              <w:rPr>
                <w:sz w:val="20"/>
                <w:szCs w:val="20"/>
              </w:rPr>
              <w:t xml:space="preserve">инистрации города Керчи </w:t>
            </w:r>
            <w:r w:rsidRPr="008A5161">
              <w:rPr>
                <w:sz w:val="20"/>
                <w:szCs w:val="20"/>
              </w:rPr>
              <w:t>Республики К</w:t>
            </w:r>
            <w:r w:rsidR="00D12949">
              <w:rPr>
                <w:sz w:val="20"/>
                <w:szCs w:val="20"/>
              </w:rPr>
              <w:t>рым от 18.05.2015г. № 194/1-п «</w:t>
            </w:r>
            <w:r w:rsidRPr="008A5161">
              <w:rPr>
                <w:sz w:val="20"/>
                <w:szCs w:val="20"/>
              </w:rPr>
              <w:t>О порядке организации и проведения аукциона на 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w:t>
            </w:r>
            <w:r w:rsidR="00D12949">
              <w:rPr>
                <w:sz w:val="20"/>
                <w:szCs w:val="20"/>
              </w:rPr>
              <w:t>» (с изменениями и дополнениями)</w:t>
            </w:r>
            <w:r w:rsidRPr="008A5161">
              <w:rPr>
                <w:sz w:val="20"/>
                <w:szCs w:val="20"/>
              </w:rPr>
              <w:t xml:space="preserve"> (далее </w:t>
            </w:r>
            <w:r w:rsidR="007C6C3B">
              <w:rPr>
                <w:sz w:val="20"/>
                <w:szCs w:val="20"/>
              </w:rPr>
              <w:t>–</w:t>
            </w:r>
            <w:r w:rsidRPr="008A5161">
              <w:rPr>
                <w:sz w:val="20"/>
                <w:szCs w:val="20"/>
              </w:rPr>
              <w:t xml:space="preserve"> По</w:t>
            </w:r>
            <w:r w:rsidR="007C6C3B">
              <w:rPr>
                <w:sz w:val="20"/>
                <w:szCs w:val="20"/>
              </w:rPr>
              <w:t>рядок</w:t>
            </w:r>
            <w:r w:rsidR="005515FE">
              <w:rPr>
                <w:sz w:val="20"/>
                <w:szCs w:val="20"/>
              </w:rPr>
              <w:t>)</w:t>
            </w:r>
            <w:r w:rsidR="00896F9C">
              <w:rPr>
                <w:sz w:val="20"/>
                <w:szCs w:val="20"/>
              </w:rPr>
              <w:t>.</w:t>
            </w:r>
            <w:r w:rsidRPr="008A5161">
              <w:rPr>
                <w:sz w:val="20"/>
                <w:szCs w:val="20"/>
              </w:rPr>
              <w:t xml:space="preserve"> Порядок размещен на официальном сайте администрации города Керчи Рес</w:t>
            </w:r>
            <w:r w:rsidR="00D12949">
              <w:rPr>
                <w:sz w:val="20"/>
                <w:szCs w:val="20"/>
              </w:rPr>
              <w:t>публики Крым</w:t>
            </w:r>
            <w:r w:rsidRPr="008A5161">
              <w:rPr>
                <w:sz w:val="20"/>
                <w:szCs w:val="20"/>
              </w:rPr>
              <w:t>: керчь-город рф.</w:t>
            </w:r>
          </w:p>
          <w:p w:rsidR="001C0D82" w:rsidRDefault="001C0D82" w:rsidP="008A5161">
            <w:pPr>
              <w:pStyle w:val="a3"/>
              <w:tabs>
                <w:tab w:val="left" w:leader="underscore" w:pos="7394"/>
                <w:tab w:val="left" w:pos="8558"/>
              </w:tabs>
              <w:jc w:val="both"/>
            </w:pPr>
          </w:p>
        </w:tc>
      </w:tr>
    </w:tbl>
    <w:p w:rsidR="00CC3943" w:rsidRDefault="001C0D82" w:rsidP="00CC3943">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2. Требования к содержанию и составу </w:t>
      </w:r>
      <w:r w:rsidR="00112890">
        <w:rPr>
          <w:rFonts w:ascii="Times New Roman" w:hAnsi="Times New Roman" w:cs="Times New Roman"/>
          <w:b/>
          <w:bCs/>
          <w:sz w:val="24"/>
          <w:szCs w:val="24"/>
        </w:rPr>
        <w:t>З</w:t>
      </w:r>
      <w:r>
        <w:rPr>
          <w:rFonts w:ascii="Times New Roman" w:hAnsi="Times New Roman" w:cs="Times New Roman"/>
          <w:b/>
          <w:bCs/>
          <w:sz w:val="24"/>
          <w:szCs w:val="24"/>
        </w:rPr>
        <w:t>аявки на участие в</w:t>
      </w:r>
      <w:r w:rsidR="00112890">
        <w:rPr>
          <w:rFonts w:ascii="Times New Roman" w:hAnsi="Times New Roman" w:cs="Times New Roman"/>
          <w:b/>
          <w:bCs/>
          <w:sz w:val="24"/>
          <w:szCs w:val="24"/>
        </w:rPr>
        <w:t xml:space="preserve"> аукционе </w:t>
      </w:r>
    </w:p>
    <w:p w:rsidR="001C0D82" w:rsidRDefault="001C0D82" w:rsidP="00CC3943">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и инструкция по ее заполнению.</w:t>
      </w:r>
    </w:p>
    <w:tbl>
      <w:tblPr>
        <w:tblW w:w="9356" w:type="dxa"/>
        <w:tblInd w:w="-176" w:type="dxa"/>
        <w:tblLayout w:type="fixed"/>
        <w:tblLook w:val="04A0" w:firstRow="1" w:lastRow="0" w:firstColumn="1" w:lastColumn="0" w:noHBand="0" w:noVBand="1"/>
      </w:tblPr>
      <w:tblGrid>
        <w:gridCol w:w="1184"/>
        <w:gridCol w:w="2519"/>
        <w:gridCol w:w="5653"/>
      </w:tblGrid>
      <w:tr w:rsidR="001C0D82"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FF28AD" w:rsidRDefault="001C0D82" w:rsidP="001C0D82">
            <w:pPr>
              <w:keepNext/>
              <w:keepLines/>
              <w:widowControl w:val="0"/>
              <w:suppressLineNumbers/>
              <w:jc w:val="center"/>
              <w:rPr>
                <w:rFonts w:ascii="Times New Roman" w:hAnsi="Times New Roman" w:cs="Times New Roman"/>
                <w:b/>
                <w:bCs/>
              </w:rPr>
            </w:pPr>
            <w:r w:rsidRPr="00FF28AD">
              <w:rPr>
                <w:rFonts w:ascii="Times New Roman" w:hAnsi="Times New Roman" w:cs="Times New Roman"/>
                <w:b/>
                <w:bCs/>
              </w:rPr>
              <w:t>№</w:t>
            </w:r>
          </w:p>
          <w:p w:rsidR="001C0D82" w:rsidRPr="00FF28AD" w:rsidRDefault="001C0D82" w:rsidP="001C0D82">
            <w:pPr>
              <w:keepNext/>
              <w:keepLines/>
              <w:widowControl w:val="0"/>
              <w:suppressLineNumbers/>
              <w:jc w:val="center"/>
              <w:rPr>
                <w:rFonts w:ascii="Times New Roman" w:hAnsi="Times New Roman" w:cs="Times New Roman"/>
                <w:b/>
                <w:bCs/>
              </w:rPr>
            </w:pPr>
            <w:r w:rsidRPr="00FF28AD">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FF28AD" w:rsidRDefault="001C0D82" w:rsidP="001C0D82">
            <w:pPr>
              <w:keepNext/>
              <w:keepLines/>
              <w:widowControl w:val="0"/>
              <w:suppressLineNumbers/>
              <w:jc w:val="center"/>
              <w:rPr>
                <w:rFonts w:ascii="Times New Roman" w:hAnsi="Times New Roman" w:cs="Times New Roman"/>
                <w:b/>
                <w:bCs/>
              </w:rPr>
            </w:pPr>
            <w:r w:rsidRPr="00FF28AD">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FF28AD" w:rsidRDefault="001C0D82" w:rsidP="001C0D82">
            <w:pPr>
              <w:keepNext/>
              <w:keepLines/>
              <w:widowControl w:val="0"/>
              <w:suppressLineNumbers/>
              <w:jc w:val="center"/>
              <w:rPr>
                <w:rFonts w:ascii="Times New Roman" w:hAnsi="Times New Roman" w:cs="Times New Roman"/>
                <w:b/>
                <w:bCs/>
              </w:rPr>
            </w:pPr>
            <w:r w:rsidRPr="00FF28AD">
              <w:rPr>
                <w:rFonts w:ascii="Times New Roman" w:hAnsi="Times New Roman" w:cs="Times New Roman"/>
                <w:b/>
                <w:bCs/>
              </w:rPr>
              <w:t>Информация</w:t>
            </w:r>
          </w:p>
        </w:tc>
      </w:tr>
      <w:tr w:rsidR="001C0D82" w:rsidTr="001C0D82">
        <w:tc>
          <w:tcPr>
            <w:tcW w:w="1184" w:type="dxa"/>
            <w:tcBorders>
              <w:top w:val="single" w:sz="4" w:space="0" w:color="auto"/>
              <w:left w:val="single" w:sz="4" w:space="0" w:color="auto"/>
              <w:bottom w:val="single" w:sz="4" w:space="0" w:color="auto"/>
              <w:right w:val="single" w:sz="4" w:space="0" w:color="auto"/>
            </w:tcBorders>
          </w:tcPr>
          <w:p w:rsidR="001C0D82" w:rsidRPr="00FF28AD" w:rsidRDefault="001C0D82" w:rsidP="001C0D82">
            <w:pPr>
              <w:numPr>
                <w:ilvl w:val="0"/>
                <w:numId w:val="6"/>
              </w:numPr>
              <w:spacing w:after="60" w:line="240" w:lineRule="auto"/>
              <w:jc w:val="center"/>
              <w:rPr>
                <w:rFonts w:ascii="Times New Roman" w:hAnsi="Times New Roman" w:cs="Times New Roman"/>
                <w:b/>
                <w:bCs/>
                <w:snapToGrid w:val="0"/>
              </w:rPr>
            </w:pPr>
          </w:p>
          <w:p w:rsidR="001C0D82" w:rsidRPr="00FF28AD" w:rsidRDefault="001C0D82" w:rsidP="001C0D82">
            <w:pPr>
              <w:jc w:val="center"/>
              <w:rPr>
                <w:rFonts w:ascii="Times New Roman" w:hAnsi="Times New Roman" w:cs="Times New Roman"/>
                <w:b/>
                <w:bCs/>
                <w:snapToGrid w:val="0"/>
              </w:rPr>
            </w:pPr>
          </w:p>
          <w:p w:rsidR="001C0D82" w:rsidRPr="00FF28AD" w:rsidRDefault="001C0D82" w:rsidP="001C0D82">
            <w:pPr>
              <w:pStyle w:val="3"/>
              <w:keepLines w:val="0"/>
              <w:numPr>
                <w:ilvl w:val="2"/>
                <w:numId w:val="0"/>
              </w:numPr>
              <w:tabs>
                <w:tab w:val="num" w:pos="0"/>
              </w:tabs>
              <w:suppressAutoHyphens/>
              <w:spacing w:before="0" w:line="240" w:lineRule="auto"/>
              <w:ind w:left="720" w:hanging="720"/>
              <w:jc w:val="center"/>
              <w:rPr>
                <w:rFonts w:ascii="Times New Roman" w:hAnsi="Times New Roman" w:cs="Times New Roman"/>
                <w:b w:val="0"/>
                <w:bCs w:val="0"/>
              </w:rPr>
            </w:pPr>
          </w:p>
        </w:tc>
        <w:tc>
          <w:tcPr>
            <w:tcW w:w="2519" w:type="dxa"/>
            <w:tcBorders>
              <w:top w:val="single" w:sz="4" w:space="0" w:color="auto"/>
              <w:left w:val="single" w:sz="4" w:space="0" w:color="auto"/>
              <w:bottom w:val="single" w:sz="4" w:space="0" w:color="auto"/>
              <w:right w:val="single" w:sz="4" w:space="0" w:color="auto"/>
            </w:tcBorders>
            <w:hideMark/>
          </w:tcPr>
          <w:p w:rsidR="001C0D82" w:rsidRPr="00FF28AD" w:rsidRDefault="001C0D82" w:rsidP="001C0D82">
            <w:pPr>
              <w:pStyle w:val="af3"/>
              <w:keepNext/>
              <w:keepLines/>
              <w:widowControl w:val="0"/>
              <w:suppressLineNumbers/>
              <w:suppressAutoHyphens/>
              <w:rPr>
                <w:b/>
                <w:sz w:val="22"/>
                <w:szCs w:val="22"/>
              </w:rPr>
            </w:pPr>
            <w:r w:rsidRPr="00FF28AD">
              <w:rPr>
                <w:b/>
                <w:sz w:val="22"/>
                <w:szCs w:val="22"/>
              </w:rPr>
              <w:t xml:space="preserve">Требования к содержанию, составу, оформлению Заявки </w:t>
            </w:r>
          </w:p>
        </w:tc>
        <w:tc>
          <w:tcPr>
            <w:tcW w:w="5653" w:type="dxa"/>
            <w:tcBorders>
              <w:top w:val="single" w:sz="4" w:space="0" w:color="auto"/>
              <w:left w:val="single" w:sz="4" w:space="0" w:color="auto"/>
              <w:bottom w:val="single" w:sz="4" w:space="0" w:color="auto"/>
              <w:right w:val="single" w:sz="4" w:space="0" w:color="auto"/>
            </w:tcBorders>
            <w:hideMark/>
          </w:tcPr>
          <w:p w:rsidR="007442D3" w:rsidRPr="007442D3" w:rsidRDefault="007442D3" w:rsidP="007E2A55">
            <w:pPr>
              <w:autoSpaceDE w:val="0"/>
              <w:autoSpaceDN w:val="0"/>
              <w:adjustRightInd w:val="0"/>
              <w:spacing w:line="240" w:lineRule="auto"/>
              <w:contextualSpacing/>
              <w:jc w:val="both"/>
              <w:outlineLvl w:val="1"/>
              <w:rPr>
                <w:rFonts w:ascii="Times New Roman" w:hAnsi="Times New Roman" w:cs="Times New Roman"/>
                <w:color w:val="000000"/>
                <w:sz w:val="20"/>
                <w:szCs w:val="20"/>
                <w:lang w:eastAsia="ar-SA"/>
              </w:rPr>
            </w:pPr>
            <w:r w:rsidRPr="007442D3">
              <w:rPr>
                <w:rFonts w:ascii="Times New Roman" w:hAnsi="Times New Roman" w:cs="Times New Roman"/>
                <w:color w:val="000000"/>
                <w:sz w:val="20"/>
                <w:szCs w:val="20"/>
              </w:rPr>
              <w:t xml:space="preserve">Заявка на участие в аукционе подается в срок и по форме, которые установлены </w:t>
            </w:r>
            <w:r w:rsidR="00896F9C">
              <w:rPr>
                <w:rFonts w:ascii="Times New Roman" w:hAnsi="Times New Roman" w:cs="Times New Roman"/>
                <w:color w:val="000000"/>
                <w:sz w:val="20"/>
                <w:szCs w:val="20"/>
              </w:rPr>
              <w:t>Д</w:t>
            </w:r>
            <w:r w:rsidRPr="007442D3">
              <w:rPr>
                <w:rFonts w:ascii="Times New Roman" w:hAnsi="Times New Roman" w:cs="Times New Roman"/>
                <w:color w:val="000000"/>
                <w:sz w:val="20"/>
                <w:szCs w:val="20"/>
              </w:rPr>
              <w:t xml:space="preserve">окументацией об аукционе. Подача </w:t>
            </w:r>
            <w:r w:rsidR="005515FE">
              <w:rPr>
                <w:rFonts w:ascii="Times New Roman" w:hAnsi="Times New Roman" w:cs="Times New Roman"/>
                <w:color w:val="000000"/>
                <w:sz w:val="20"/>
                <w:szCs w:val="20"/>
              </w:rPr>
              <w:t>З</w:t>
            </w:r>
            <w:r w:rsidRPr="007442D3">
              <w:rPr>
                <w:rFonts w:ascii="Times New Roman" w:hAnsi="Times New Roman" w:cs="Times New Roman"/>
                <w:color w:val="000000"/>
                <w:sz w:val="20"/>
                <w:szCs w:val="20"/>
              </w:rPr>
              <w:t xml:space="preserve">аявки на участие в аукционе является акцептом оферты в соответствии со </w:t>
            </w:r>
            <w:hyperlink r:id="rId9" w:history="1">
              <w:r w:rsidRPr="004A6309">
                <w:rPr>
                  <w:rStyle w:val="af5"/>
                  <w:rFonts w:ascii="Times New Roman" w:hAnsi="Times New Roman" w:cs="Times New Roman"/>
                  <w:color w:val="000000"/>
                  <w:sz w:val="20"/>
                  <w:szCs w:val="20"/>
                  <w:u w:val="none"/>
                </w:rPr>
                <w:t>статьей 438</w:t>
              </w:r>
            </w:hyperlink>
            <w:r w:rsidRPr="007442D3">
              <w:rPr>
                <w:rFonts w:ascii="Times New Roman" w:hAnsi="Times New Roman" w:cs="Times New Roman"/>
                <w:color w:val="000000"/>
                <w:sz w:val="20"/>
                <w:szCs w:val="20"/>
              </w:rPr>
              <w:t xml:space="preserve"> Гражданского кодекса Российской Федерации.</w:t>
            </w:r>
          </w:p>
          <w:p w:rsidR="007442D3" w:rsidRPr="007442D3" w:rsidRDefault="007442D3" w:rsidP="007E2A55">
            <w:pPr>
              <w:autoSpaceDE w:val="0"/>
              <w:autoSpaceDN w:val="0"/>
              <w:adjustRightInd w:val="0"/>
              <w:spacing w:line="240" w:lineRule="auto"/>
              <w:contextualSpacing/>
              <w:jc w:val="both"/>
              <w:outlineLvl w:val="1"/>
              <w:rPr>
                <w:rFonts w:ascii="Times New Roman" w:hAnsi="Times New Roman" w:cs="Times New Roman"/>
                <w:color w:val="000000"/>
                <w:sz w:val="20"/>
                <w:szCs w:val="20"/>
              </w:rPr>
            </w:pPr>
            <w:r w:rsidRPr="007442D3">
              <w:rPr>
                <w:rFonts w:ascii="Times New Roman" w:hAnsi="Times New Roman" w:cs="Times New Roman"/>
                <w:color w:val="000000"/>
                <w:sz w:val="20"/>
                <w:szCs w:val="20"/>
              </w:rPr>
              <w:t>Заявка на участие в аукционе должна содержать:</w:t>
            </w:r>
          </w:p>
          <w:p w:rsidR="007442D3" w:rsidRPr="007442D3" w:rsidRDefault="007442D3" w:rsidP="007E2A55">
            <w:pPr>
              <w:autoSpaceDE w:val="0"/>
              <w:autoSpaceDN w:val="0"/>
              <w:adjustRightInd w:val="0"/>
              <w:spacing w:line="240" w:lineRule="auto"/>
              <w:contextualSpacing/>
              <w:jc w:val="both"/>
              <w:outlineLvl w:val="1"/>
              <w:rPr>
                <w:rFonts w:ascii="Times New Roman" w:hAnsi="Times New Roman" w:cs="Times New Roman"/>
                <w:color w:val="000000"/>
                <w:sz w:val="20"/>
                <w:szCs w:val="20"/>
              </w:rPr>
            </w:pPr>
            <w:r w:rsidRPr="007442D3">
              <w:rPr>
                <w:rFonts w:ascii="Times New Roman" w:hAnsi="Times New Roman" w:cs="Times New Roman"/>
                <w:color w:val="000000"/>
                <w:sz w:val="20"/>
                <w:szCs w:val="20"/>
              </w:rPr>
              <w:t>1) сведения и документы о заявителе, подавшем такую заявку:</w:t>
            </w:r>
          </w:p>
          <w:p w:rsidR="007442D3" w:rsidRDefault="007442D3" w:rsidP="001B4A43">
            <w:pPr>
              <w:autoSpaceDE w:val="0"/>
              <w:autoSpaceDN w:val="0"/>
              <w:adjustRightInd w:val="0"/>
              <w:spacing w:after="0"/>
              <w:jc w:val="both"/>
              <w:outlineLvl w:val="1"/>
              <w:rPr>
                <w:rFonts w:ascii="Times New Roman" w:hAnsi="Times New Roman" w:cs="Times New Roman"/>
                <w:color w:val="000000"/>
                <w:sz w:val="20"/>
                <w:szCs w:val="20"/>
              </w:rPr>
            </w:pPr>
            <w:r w:rsidRPr="007442D3">
              <w:rPr>
                <w:rFonts w:ascii="Times New Roman" w:hAnsi="Times New Roman" w:cs="Times New Roman"/>
                <w:color w:val="000000"/>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42D3" w:rsidRPr="007442D3" w:rsidRDefault="007442D3" w:rsidP="001B4A43">
            <w:pPr>
              <w:autoSpaceDE w:val="0"/>
              <w:autoSpaceDN w:val="0"/>
              <w:adjustRightInd w:val="0"/>
              <w:spacing w:after="0"/>
              <w:jc w:val="both"/>
              <w:outlineLvl w:val="1"/>
              <w:rPr>
                <w:rFonts w:ascii="Times New Roman" w:hAnsi="Times New Roman" w:cs="Times New Roman"/>
                <w:color w:val="000000"/>
                <w:sz w:val="20"/>
                <w:szCs w:val="20"/>
              </w:rPr>
            </w:pPr>
            <w:r w:rsidRPr="007442D3">
              <w:rPr>
                <w:rFonts w:ascii="Times New Roman" w:hAnsi="Times New Roman" w:cs="Times New Roman"/>
                <w:color w:val="000000"/>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004549D3">
              <w:rPr>
                <w:rFonts w:ascii="Times New Roman" w:hAnsi="Times New Roman" w:cs="Times New Roman"/>
                <w:color w:val="000000"/>
                <w:sz w:val="20"/>
                <w:szCs w:val="20"/>
              </w:rPr>
              <w:t xml:space="preserve"> </w:t>
            </w:r>
            <w:r w:rsidRPr="007442D3">
              <w:rPr>
                <w:rFonts w:ascii="Times New Roman" w:hAnsi="Times New Roman" w:cs="Times New Roman"/>
                <w:color w:val="000000"/>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42D3" w:rsidRPr="007442D3" w:rsidRDefault="007442D3" w:rsidP="001B4A43">
            <w:pPr>
              <w:autoSpaceDE w:val="0"/>
              <w:autoSpaceDN w:val="0"/>
              <w:adjustRightInd w:val="0"/>
              <w:spacing w:after="0"/>
              <w:jc w:val="both"/>
              <w:outlineLvl w:val="1"/>
              <w:rPr>
                <w:rFonts w:ascii="Times New Roman" w:hAnsi="Times New Roman" w:cs="Times New Roman"/>
                <w:color w:val="000000"/>
                <w:sz w:val="20"/>
                <w:szCs w:val="20"/>
              </w:rPr>
            </w:pPr>
            <w:r w:rsidRPr="007442D3">
              <w:rPr>
                <w:rFonts w:ascii="Times New Roman" w:hAnsi="Times New Roman" w:cs="Times New Roman"/>
                <w:color w:val="000000"/>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42D3" w:rsidRPr="007442D3" w:rsidRDefault="007442D3" w:rsidP="001B4A43">
            <w:pPr>
              <w:autoSpaceDE w:val="0"/>
              <w:autoSpaceDN w:val="0"/>
              <w:adjustRightInd w:val="0"/>
              <w:spacing w:after="0" w:line="240" w:lineRule="auto"/>
              <w:contextualSpacing/>
              <w:jc w:val="both"/>
              <w:outlineLvl w:val="1"/>
              <w:rPr>
                <w:rFonts w:ascii="Times New Roman" w:hAnsi="Times New Roman" w:cs="Times New Roman"/>
                <w:color w:val="000000"/>
                <w:sz w:val="20"/>
                <w:szCs w:val="20"/>
              </w:rPr>
            </w:pPr>
            <w:r w:rsidRPr="007442D3">
              <w:rPr>
                <w:rFonts w:ascii="Times New Roman" w:hAnsi="Times New Roman" w:cs="Times New Roman"/>
                <w:color w:val="000000"/>
                <w:sz w:val="20"/>
                <w:szCs w:val="20"/>
              </w:rPr>
              <w:t>г) копии учредительных документов заявителя (для юридических лиц);</w:t>
            </w:r>
          </w:p>
          <w:p w:rsidR="007442D3" w:rsidRPr="007442D3" w:rsidRDefault="007442D3" w:rsidP="001B4A43">
            <w:pPr>
              <w:autoSpaceDE w:val="0"/>
              <w:autoSpaceDN w:val="0"/>
              <w:adjustRightInd w:val="0"/>
              <w:spacing w:after="0" w:line="240" w:lineRule="auto"/>
              <w:contextualSpacing/>
              <w:jc w:val="both"/>
              <w:outlineLvl w:val="1"/>
              <w:rPr>
                <w:rFonts w:ascii="Times New Roman" w:hAnsi="Times New Roman" w:cs="Times New Roman"/>
                <w:color w:val="000000"/>
                <w:sz w:val="20"/>
                <w:szCs w:val="20"/>
              </w:rPr>
            </w:pPr>
            <w:r w:rsidRPr="007442D3">
              <w:rPr>
                <w:rFonts w:ascii="Times New Roman" w:hAnsi="Times New Roman" w:cs="Times New Roman"/>
                <w:color w:val="000000"/>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442D3" w:rsidRPr="007442D3" w:rsidRDefault="007442D3" w:rsidP="007E2A55">
            <w:pPr>
              <w:autoSpaceDE w:val="0"/>
              <w:autoSpaceDN w:val="0"/>
              <w:adjustRightInd w:val="0"/>
              <w:spacing w:line="240" w:lineRule="auto"/>
              <w:contextualSpacing/>
              <w:jc w:val="both"/>
              <w:outlineLvl w:val="1"/>
              <w:rPr>
                <w:rFonts w:ascii="Times New Roman" w:hAnsi="Times New Roman" w:cs="Times New Roman"/>
                <w:color w:val="000000"/>
                <w:sz w:val="20"/>
                <w:szCs w:val="20"/>
              </w:rPr>
            </w:pPr>
            <w:r w:rsidRPr="007442D3">
              <w:rPr>
                <w:rFonts w:ascii="Times New Roman" w:hAnsi="Times New Roman" w:cs="Times New Roman"/>
                <w:color w:val="000000"/>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E20F80">
                <w:rPr>
                  <w:rStyle w:val="af5"/>
                  <w:rFonts w:ascii="Times New Roman" w:hAnsi="Times New Roman" w:cs="Times New Roman"/>
                  <w:color w:val="000000"/>
                  <w:sz w:val="20"/>
                  <w:szCs w:val="20"/>
                  <w:u w:val="none"/>
                </w:rPr>
                <w:t>Кодексом</w:t>
              </w:r>
            </w:hyperlink>
            <w:r w:rsidR="004549D3">
              <w:rPr>
                <w:rStyle w:val="af5"/>
                <w:rFonts w:ascii="Times New Roman" w:hAnsi="Times New Roman" w:cs="Times New Roman"/>
                <w:color w:val="000000"/>
                <w:sz w:val="20"/>
                <w:szCs w:val="20"/>
                <w:u w:val="none"/>
              </w:rPr>
              <w:t xml:space="preserve"> </w:t>
            </w:r>
            <w:r w:rsidRPr="007442D3">
              <w:rPr>
                <w:rFonts w:ascii="Times New Roman" w:hAnsi="Times New Roman" w:cs="Times New Roman"/>
                <w:color w:val="000000"/>
                <w:sz w:val="20"/>
                <w:szCs w:val="20"/>
              </w:rPr>
              <w:t>Российской Федерации об административных правонарушениях;</w:t>
            </w:r>
          </w:p>
          <w:p w:rsidR="001C0D82" w:rsidRPr="00FF28AD" w:rsidRDefault="007442D3" w:rsidP="007E2A55">
            <w:pPr>
              <w:autoSpaceDE w:val="0"/>
              <w:autoSpaceDN w:val="0"/>
              <w:adjustRightInd w:val="0"/>
              <w:spacing w:line="240" w:lineRule="auto"/>
              <w:contextualSpacing/>
              <w:jc w:val="both"/>
              <w:outlineLvl w:val="1"/>
              <w:rPr>
                <w:rFonts w:ascii="Times New Roman" w:hAnsi="Times New Roman" w:cs="Times New Roman"/>
                <w:color w:val="000000"/>
              </w:rPr>
            </w:pPr>
            <w:r w:rsidRPr="007442D3">
              <w:rPr>
                <w:rFonts w:ascii="Times New Roman" w:hAnsi="Times New Roman" w:cs="Times New Roman"/>
                <w:color w:val="000000"/>
                <w:sz w:val="20"/>
                <w:szCs w:val="20"/>
              </w:rPr>
              <w:t>2) документы или копии документов, подтверждающие внесение задатка (платежное поручение, подтв</w:t>
            </w:r>
            <w:r>
              <w:rPr>
                <w:rFonts w:ascii="Times New Roman" w:hAnsi="Times New Roman" w:cs="Times New Roman"/>
                <w:color w:val="000000"/>
                <w:sz w:val="20"/>
                <w:szCs w:val="20"/>
              </w:rPr>
              <w:t>ерждающее перечисление задатка)</w:t>
            </w:r>
            <w:r w:rsidRPr="007442D3">
              <w:rPr>
                <w:rFonts w:ascii="Times New Roman" w:hAnsi="Times New Roman" w:cs="Times New Roman"/>
                <w:color w:val="000000"/>
                <w:sz w:val="20"/>
                <w:szCs w:val="20"/>
              </w:rPr>
              <w:t>.</w:t>
            </w:r>
          </w:p>
        </w:tc>
      </w:tr>
      <w:tr w:rsidR="001C0D82" w:rsidTr="004306CA">
        <w:trPr>
          <w:trHeight w:val="1160"/>
        </w:trPr>
        <w:tc>
          <w:tcPr>
            <w:tcW w:w="1184" w:type="dxa"/>
            <w:tcBorders>
              <w:top w:val="single" w:sz="4" w:space="0" w:color="auto"/>
              <w:left w:val="single" w:sz="4" w:space="0" w:color="auto"/>
              <w:bottom w:val="single" w:sz="4" w:space="0" w:color="auto"/>
              <w:right w:val="single" w:sz="4" w:space="0" w:color="auto"/>
            </w:tcBorders>
          </w:tcPr>
          <w:p w:rsidR="001C0D82" w:rsidRPr="00FF28AD" w:rsidRDefault="001C0D82" w:rsidP="001C0D82">
            <w:pPr>
              <w:numPr>
                <w:ilvl w:val="0"/>
                <w:numId w:val="6"/>
              </w:numPr>
              <w:spacing w:after="60" w:line="240" w:lineRule="auto"/>
              <w:jc w:val="center"/>
              <w:rPr>
                <w:rFonts w:ascii="Times New Roman" w:hAnsi="Times New Roman" w:cs="Times New Roman"/>
                <w:b/>
                <w:bCs/>
                <w:snapToGrid w:val="0"/>
              </w:rPr>
            </w:pPr>
          </w:p>
          <w:p w:rsidR="001C0D82" w:rsidRPr="00FF28AD" w:rsidRDefault="001C0D82" w:rsidP="001C0D82">
            <w:pPr>
              <w:jc w:val="center"/>
              <w:rPr>
                <w:rFonts w:ascii="Times New Roman" w:hAnsi="Times New Roman" w:cs="Times New Roman"/>
                <w:b/>
                <w:bCs/>
                <w:snapToGrid w:val="0"/>
              </w:rPr>
            </w:pPr>
          </w:p>
        </w:tc>
        <w:tc>
          <w:tcPr>
            <w:tcW w:w="2519" w:type="dxa"/>
            <w:tcBorders>
              <w:top w:val="single" w:sz="4" w:space="0" w:color="auto"/>
              <w:left w:val="single" w:sz="4" w:space="0" w:color="auto"/>
              <w:bottom w:val="single" w:sz="4" w:space="0" w:color="auto"/>
              <w:right w:val="single" w:sz="4" w:space="0" w:color="auto"/>
            </w:tcBorders>
          </w:tcPr>
          <w:p w:rsidR="001C0D82" w:rsidRPr="00FF28AD" w:rsidRDefault="001C0D82" w:rsidP="001C0D82">
            <w:pPr>
              <w:pStyle w:val="af3"/>
              <w:keepNext/>
              <w:keepLines/>
              <w:widowControl w:val="0"/>
              <w:suppressLineNumbers/>
              <w:suppressAutoHyphens/>
              <w:rPr>
                <w:b/>
                <w:sz w:val="22"/>
                <w:szCs w:val="22"/>
              </w:rPr>
            </w:pPr>
            <w:r w:rsidRPr="00FF28AD">
              <w:rPr>
                <w:b/>
                <w:sz w:val="22"/>
                <w:szCs w:val="22"/>
              </w:rPr>
              <w:t xml:space="preserve">Форма Заявки </w:t>
            </w:r>
          </w:p>
        </w:tc>
        <w:tc>
          <w:tcPr>
            <w:tcW w:w="5653" w:type="dxa"/>
            <w:tcBorders>
              <w:top w:val="single" w:sz="4" w:space="0" w:color="auto"/>
              <w:left w:val="single" w:sz="4" w:space="0" w:color="auto"/>
              <w:bottom w:val="single" w:sz="4" w:space="0" w:color="auto"/>
              <w:right w:val="single" w:sz="4" w:space="0" w:color="auto"/>
            </w:tcBorders>
          </w:tcPr>
          <w:p w:rsidR="001C0D82" w:rsidRPr="00FF28AD" w:rsidRDefault="00B77A34" w:rsidP="001B4A43">
            <w:pPr>
              <w:pStyle w:val="ConsPlusNormal"/>
              <w:widowControl/>
              <w:tabs>
                <w:tab w:val="left" w:pos="360"/>
              </w:tabs>
              <w:ind w:firstLine="0"/>
              <w:jc w:val="both"/>
              <w:rPr>
                <w:rFonts w:ascii="Times New Roman" w:hAnsi="Times New Roman" w:cs="Times New Roman"/>
              </w:rPr>
            </w:pPr>
            <w:r w:rsidRPr="00B77A34">
              <w:rPr>
                <w:rFonts w:ascii="Times New Roman" w:hAnsi="Times New Roman" w:cs="Times New Roman"/>
              </w:rPr>
              <w:t xml:space="preserve">Типовая форма </w:t>
            </w:r>
            <w:r>
              <w:rPr>
                <w:rFonts w:ascii="Times New Roman" w:hAnsi="Times New Roman" w:cs="Times New Roman"/>
              </w:rPr>
              <w:t>З</w:t>
            </w:r>
            <w:r w:rsidRPr="00B77A34">
              <w:rPr>
                <w:rFonts w:ascii="Times New Roman" w:hAnsi="Times New Roman" w:cs="Times New Roman"/>
              </w:rPr>
              <w:t xml:space="preserve">аявки на участие в аукционе представлена в приложении 1 к </w:t>
            </w:r>
            <w:r>
              <w:rPr>
                <w:rFonts w:ascii="Times New Roman" w:hAnsi="Times New Roman" w:cs="Times New Roman"/>
              </w:rPr>
              <w:t>Д</w:t>
            </w:r>
            <w:r w:rsidRPr="00B77A34">
              <w:rPr>
                <w:rFonts w:ascii="Times New Roman" w:hAnsi="Times New Roman" w:cs="Times New Roman"/>
              </w:rPr>
              <w:t xml:space="preserve">окументации об аукционе </w:t>
            </w:r>
          </w:p>
        </w:tc>
      </w:tr>
    </w:tbl>
    <w:p w:rsidR="00A11E84" w:rsidRPr="00691267" w:rsidRDefault="001C0D82" w:rsidP="00A11E84">
      <w:pPr>
        <w:pStyle w:val="a3"/>
        <w:spacing w:after="60"/>
        <w:jc w:val="center"/>
        <w:rPr>
          <w:b/>
        </w:rPr>
      </w:pPr>
      <w:r>
        <w:rPr>
          <w:b/>
          <w:bCs/>
        </w:rPr>
        <w:t xml:space="preserve">3. Форма, сроки и порядок оплаты по </w:t>
      </w:r>
      <w:r w:rsidR="004A6309">
        <w:rPr>
          <w:b/>
          <w:bCs/>
        </w:rPr>
        <w:t>Д</w:t>
      </w:r>
      <w:r>
        <w:rPr>
          <w:b/>
          <w:bCs/>
        </w:rPr>
        <w:t xml:space="preserve">оговору </w:t>
      </w:r>
    </w:p>
    <w:tbl>
      <w:tblPr>
        <w:tblW w:w="9356" w:type="dxa"/>
        <w:tblInd w:w="-176" w:type="dxa"/>
        <w:tblLayout w:type="fixed"/>
        <w:tblLook w:val="04A0" w:firstRow="1" w:lastRow="0" w:firstColumn="1" w:lastColumn="0" w:noHBand="0" w:noVBand="1"/>
      </w:tblPr>
      <w:tblGrid>
        <w:gridCol w:w="1184"/>
        <w:gridCol w:w="2519"/>
        <w:gridCol w:w="5653"/>
      </w:tblGrid>
      <w:tr w:rsidR="001C0D82"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Tr="001C0D82">
        <w:tc>
          <w:tcPr>
            <w:tcW w:w="1184" w:type="dxa"/>
            <w:tcBorders>
              <w:top w:val="single" w:sz="4" w:space="0" w:color="auto"/>
              <w:left w:val="single" w:sz="4" w:space="0" w:color="auto"/>
              <w:bottom w:val="single" w:sz="4" w:space="0" w:color="auto"/>
              <w:right w:val="single" w:sz="4" w:space="0" w:color="auto"/>
            </w:tcBorders>
          </w:tcPr>
          <w:p w:rsidR="001C0D82" w:rsidRPr="00A11E84" w:rsidRDefault="001C0D82" w:rsidP="001C0D82">
            <w:pPr>
              <w:numPr>
                <w:ilvl w:val="0"/>
                <w:numId w:val="6"/>
              </w:numPr>
              <w:spacing w:after="60" w:line="240" w:lineRule="auto"/>
              <w:jc w:val="center"/>
              <w:rPr>
                <w:rFonts w:ascii="Times New Roman" w:hAnsi="Times New Roman" w:cs="Times New Roman"/>
                <w:b/>
                <w:bCs/>
                <w:snapToGrid w:val="0"/>
              </w:rPr>
            </w:pPr>
          </w:p>
          <w:p w:rsidR="001C0D82" w:rsidRPr="00A11E84" w:rsidRDefault="001C0D82" w:rsidP="001C0D82">
            <w:pPr>
              <w:pStyle w:val="3"/>
              <w:keepLines w:val="0"/>
              <w:numPr>
                <w:ilvl w:val="2"/>
                <w:numId w:val="0"/>
              </w:numPr>
              <w:tabs>
                <w:tab w:val="num" w:pos="0"/>
              </w:tabs>
              <w:suppressAutoHyphens/>
              <w:spacing w:before="0" w:line="240" w:lineRule="auto"/>
              <w:ind w:left="720" w:hanging="720"/>
              <w:jc w:val="center"/>
              <w:rPr>
                <w:rFonts w:ascii="Times New Roman" w:hAnsi="Times New Roman" w:cs="Times New Roman"/>
                <w:b w:val="0"/>
                <w:bCs w:val="0"/>
              </w:rPr>
            </w:pP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keepNext/>
              <w:keepLines/>
              <w:widowControl w:val="0"/>
              <w:suppressLineNumbers/>
              <w:rPr>
                <w:rFonts w:ascii="Times New Roman" w:hAnsi="Times New Roman" w:cs="Times New Roman"/>
                <w:b/>
              </w:rPr>
            </w:pPr>
            <w:r w:rsidRPr="00A11E84">
              <w:rPr>
                <w:rFonts w:ascii="Times New Roman" w:hAnsi="Times New Roman" w:cs="Times New Roman"/>
                <w:b/>
              </w:rPr>
              <w:t>Сроки и порядок оплаты по договору</w:t>
            </w:r>
          </w:p>
        </w:tc>
        <w:tc>
          <w:tcPr>
            <w:tcW w:w="5653" w:type="dxa"/>
            <w:tcBorders>
              <w:top w:val="single" w:sz="4" w:space="0" w:color="auto"/>
              <w:left w:val="single" w:sz="4" w:space="0" w:color="auto"/>
              <w:bottom w:val="single" w:sz="4" w:space="0" w:color="auto"/>
              <w:right w:val="single" w:sz="4" w:space="0" w:color="auto"/>
            </w:tcBorders>
          </w:tcPr>
          <w:p w:rsidR="001C0D82" w:rsidRPr="004A6309" w:rsidRDefault="00AA38BB" w:rsidP="00710F3B">
            <w:pPr>
              <w:jc w:val="both"/>
              <w:rPr>
                <w:rFonts w:ascii="Times New Roman" w:hAnsi="Times New Roman" w:cs="Times New Roman"/>
                <w:sz w:val="20"/>
                <w:szCs w:val="20"/>
              </w:rPr>
            </w:pPr>
            <w:r>
              <w:rPr>
                <w:rFonts w:ascii="Times New Roman" w:hAnsi="Times New Roman" w:cs="Times New Roman"/>
                <w:sz w:val="20"/>
                <w:szCs w:val="20"/>
              </w:rPr>
              <w:t>Сроки и порядок о</w:t>
            </w:r>
            <w:r w:rsidR="004A6309" w:rsidRPr="004A6309">
              <w:rPr>
                <w:rFonts w:ascii="Times New Roman" w:hAnsi="Times New Roman" w:cs="Times New Roman"/>
                <w:sz w:val="20"/>
                <w:szCs w:val="20"/>
              </w:rPr>
              <w:t>плат</w:t>
            </w:r>
            <w:r w:rsidR="00710F3B">
              <w:rPr>
                <w:rFonts w:ascii="Times New Roman" w:hAnsi="Times New Roman" w:cs="Times New Roman"/>
                <w:sz w:val="20"/>
                <w:szCs w:val="20"/>
              </w:rPr>
              <w:t>ы</w:t>
            </w:r>
            <w:r w:rsidR="004A6309" w:rsidRPr="004A6309">
              <w:rPr>
                <w:rFonts w:ascii="Times New Roman" w:hAnsi="Times New Roman" w:cs="Times New Roman"/>
                <w:sz w:val="20"/>
                <w:szCs w:val="20"/>
              </w:rPr>
              <w:t xml:space="preserve"> по </w:t>
            </w:r>
            <w:r w:rsidR="00710F3B">
              <w:rPr>
                <w:rFonts w:ascii="Times New Roman" w:hAnsi="Times New Roman" w:cs="Times New Roman"/>
                <w:sz w:val="20"/>
                <w:szCs w:val="20"/>
              </w:rPr>
              <w:t>Д</w:t>
            </w:r>
            <w:r w:rsidR="004A6309" w:rsidRPr="004A6309">
              <w:rPr>
                <w:rFonts w:ascii="Times New Roman" w:hAnsi="Times New Roman" w:cs="Times New Roman"/>
                <w:sz w:val="20"/>
                <w:szCs w:val="20"/>
              </w:rPr>
              <w:t>оговору</w:t>
            </w:r>
            <w:r w:rsidR="00001D66">
              <w:rPr>
                <w:rFonts w:ascii="Times New Roman" w:hAnsi="Times New Roman" w:cs="Times New Roman"/>
                <w:sz w:val="20"/>
                <w:szCs w:val="20"/>
              </w:rPr>
              <w:t xml:space="preserve"> определены </w:t>
            </w:r>
            <w:r w:rsidR="0000692B">
              <w:rPr>
                <w:rFonts w:ascii="Times New Roman" w:hAnsi="Times New Roman" w:cs="Times New Roman"/>
                <w:sz w:val="20"/>
                <w:szCs w:val="20"/>
              </w:rPr>
              <w:t xml:space="preserve">договором на </w:t>
            </w:r>
            <w:r w:rsidR="004A6309" w:rsidRPr="004A6309">
              <w:rPr>
                <w:rFonts w:ascii="Times New Roman" w:hAnsi="Times New Roman" w:cs="Times New Roman"/>
                <w:sz w:val="20"/>
                <w:szCs w:val="20"/>
              </w:rPr>
              <w:t xml:space="preserve">право размещения нестационарного торгового объекта </w:t>
            </w:r>
            <w:r w:rsidR="004A6309" w:rsidRPr="004A6309">
              <w:rPr>
                <w:rFonts w:ascii="Times New Roman" w:eastAsia="Calibri" w:hAnsi="Times New Roman" w:cs="Times New Roman"/>
                <w:sz w:val="20"/>
                <w:szCs w:val="20"/>
              </w:rPr>
              <w:t>на территории муниципального образования городской округ Керчь Республики Крым</w:t>
            </w:r>
          </w:p>
        </w:tc>
      </w:tr>
      <w:tr w:rsidR="001C0D82" w:rsidTr="00EB4167">
        <w:trPr>
          <w:trHeight w:val="3154"/>
        </w:trPr>
        <w:tc>
          <w:tcPr>
            <w:tcW w:w="1184" w:type="dxa"/>
            <w:tcBorders>
              <w:top w:val="single" w:sz="4" w:space="0" w:color="auto"/>
              <w:left w:val="single" w:sz="4" w:space="0" w:color="auto"/>
              <w:bottom w:val="single" w:sz="4" w:space="0" w:color="auto"/>
              <w:right w:val="single" w:sz="4" w:space="0" w:color="auto"/>
            </w:tcBorders>
          </w:tcPr>
          <w:p w:rsidR="001C0D82" w:rsidRPr="00A11E84" w:rsidRDefault="001C0D82" w:rsidP="001C0D82">
            <w:pPr>
              <w:numPr>
                <w:ilvl w:val="0"/>
                <w:numId w:val="6"/>
              </w:numPr>
              <w:spacing w:after="0" w:line="240" w:lineRule="auto"/>
              <w:jc w:val="center"/>
              <w:rPr>
                <w:rFonts w:ascii="Times New Roman" w:hAnsi="Times New Roman" w:cs="Times New Roman"/>
                <w:b/>
                <w:bCs/>
                <w:snapToGrid w:val="0"/>
              </w:rPr>
            </w:pP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keepLines/>
              <w:widowControl w:val="0"/>
              <w:suppressLineNumbers/>
              <w:rPr>
                <w:rFonts w:ascii="Times New Roman" w:hAnsi="Times New Roman" w:cs="Times New Roman"/>
                <w:b/>
              </w:rPr>
            </w:pPr>
            <w:r w:rsidRPr="00A11E84">
              <w:rPr>
                <w:rFonts w:ascii="Times New Roman" w:hAnsi="Times New Roman" w:cs="Times New Roman"/>
                <w:b/>
              </w:rPr>
              <w:t>Реквизиты</w:t>
            </w:r>
          </w:p>
        </w:tc>
        <w:tc>
          <w:tcPr>
            <w:tcW w:w="5653" w:type="dxa"/>
            <w:tcBorders>
              <w:top w:val="single" w:sz="4" w:space="0" w:color="auto"/>
              <w:left w:val="single" w:sz="4" w:space="0" w:color="auto"/>
              <w:bottom w:val="single" w:sz="4" w:space="0" w:color="auto"/>
              <w:right w:val="single" w:sz="4" w:space="0" w:color="auto"/>
            </w:tcBorders>
          </w:tcPr>
          <w:p w:rsidR="00E015F8" w:rsidRDefault="0015223C" w:rsidP="0015223C">
            <w:pPr>
              <w:jc w:val="both"/>
              <w:rPr>
                <w:rFonts w:ascii="Times New Roman" w:eastAsia="Calibri" w:hAnsi="Times New Roman" w:cs="Times New Roman"/>
                <w:sz w:val="20"/>
                <w:szCs w:val="20"/>
              </w:rPr>
            </w:pPr>
            <w:r w:rsidRPr="0015223C">
              <w:rPr>
                <w:rFonts w:ascii="Times New Roman" w:eastAsia="Calibri" w:hAnsi="Times New Roman" w:cs="Times New Roman"/>
                <w:b/>
                <w:sz w:val="20"/>
                <w:szCs w:val="20"/>
              </w:rPr>
              <w:t>ИНН</w:t>
            </w:r>
            <w:r w:rsidRPr="0015223C">
              <w:rPr>
                <w:rFonts w:ascii="Times New Roman" w:eastAsia="Calibri" w:hAnsi="Times New Roman" w:cs="Times New Roman"/>
                <w:sz w:val="20"/>
                <w:szCs w:val="20"/>
              </w:rPr>
              <w:t>9111005875,</w:t>
            </w:r>
          </w:p>
          <w:p w:rsidR="00E015F8" w:rsidRDefault="0015223C" w:rsidP="0015223C">
            <w:pPr>
              <w:jc w:val="both"/>
              <w:rPr>
                <w:rFonts w:ascii="Times New Roman" w:hAnsi="Times New Roman" w:cs="Times New Roman"/>
                <w:sz w:val="20"/>
                <w:szCs w:val="20"/>
              </w:rPr>
            </w:pPr>
            <w:r w:rsidRPr="0015223C">
              <w:rPr>
                <w:rFonts w:ascii="Times New Roman" w:eastAsia="Calibri" w:hAnsi="Times New Roman" w:cs="Times New Roman"/>
                <w:b/>
                <w:sz w:val="20"/>
                <w:szCs w:val="20"/>
              </w:rPr>
              <w:t>КПП</w:t>
            </w:r>
            <w:r w:rsidRPr="0015223C">
              <w:rPr>
                <w:rFonts w:ascii="Times New Roman" w:eastAsia="Calibri" w:hAnsi="Times New Roman" w:cs="Times New Roman"/>
                <w:sz w:val="20"/>
                <w:szCs w:val="20"/>
              </w:rPr>
              <w:tab/>
              <w:t>911101001</w:t>
            </w:r>
            <w:r>
              <w:rPr>
                <w:rFonts w:ascii="Times New Roman" w:eastAsia="Calibri" w:hAnsi="Times New Roman" w:cs="Times New Roman"/>
                <w:sz w:val="20"/>
                <w:szCs w:val="20"/>
              </w:rPr>
              <w:t xml:space="preserve">, </w:t>
            </w:r>
            <w:r w:rsidRPr="0015223C">
              <w:rPr>
                <w:rFonts w:ascii="Times New Roman" w:eastAsia="Calibri" w:hAnsi="Times New Roman" w:cs="Times New Roman"/>
                <w:b/>
                <w:sz w:val="20"/>
                <w:szCs w:val="20"/>
              </w:rPr>
              <w:t>Код ОК</w:t>
            </w:r>
            <w:r w:rsidR="004306CA">
              <w:rPr>
                <w:rFonts w:ascii="Times New Roman" w:eastAsia="Calibri" w:hAnsi="Times New Roman" w:cs="Times New Roman"/>
                <w:b/>
                <w:sz w:val="20"/>
                <w:szCs w:val="20"/>
              </w:rPr>
              <w:t>Т</w:t>
            </w:r>
            <w:r w:rsidRPr="0015223C">
              <w:rPr>
                <w:rFonts w:ascii="Times New Roman" w:eastAsia="Calibri" w:hAnsi="Times New Roman" w:cs="Times New Roman"/>
                <w:b/>
                <w:sz w:val="20"/>
                <w:szCs w:val="20"/>
              </w:rPr>
              <w:t>МО</w:t>
            </w:r>
            <w:r w:rsidR="0000692B">
              <w:rPr>
                <w:rFonts w:ascii="Times New Roman" w:eastAsia="Calibri" w:hAnsi="Times New Roman" w:cs="Times New Roman"/>
                <w:b/>
                <w:sz w:val="20"/>
                <w:szCs w:val="20"/>
              </w:rPr>
              <w:t xml:space="preserve"> </w:t>
            </w:r>
            <w:r w:rsidRPr="0015223C">
              <w:rPr>
                <w:rFonts w:ascii="Times New Roman" w:eastAsia="Calibri" w:hAnsi="Times New Roman" w:cs="Times New Roman"/>
                <w:sz w:val="20"/>
                <w:szCs w:val="20"/>
              </w:rPr>
              <w:t>35715000</w:t>
            </w:r>
            <w:r>
              <w:rPr>
                <w:rFonts w:ascii="Times New Roman" w:eastAsia="Calibri" w:hAnsi="Times New Roman" w:cs="Times New Roman"/>
                <w:sz w:val="20"/>
                <w:szCs w:val="20"/>
              </w:rPr>
              <w:t xml:space="preserve">, </w:t>
            </w:r>
            <w:r w:rsidRPr="00E015F8">
              <w:rPr>
                <w:rFonts w:ascii="Times New Roman" w:eastAsia="Calibri" w:hAnsi="Times New Roman" w:cs="Times New Roman"/>
                <w:b/>
                <w:sz w:val="20"/>
                <w:szCs w:val="20"/>
              </w:rPr>
              <w:t>Получатель:</w:t>
            </w:r>
            <w:r w:rsidR="001B4A43">
              <w:rPr>
                <w:rFonts w:ascii="Times New Roman" w:eastAsia="Calibri" w:hAnsi="Times New Roman" w:cs="Times New Roman"/>
                <w:b/>
                <w:sz w:val="20"/>
                <w:szCs w:val="20"/>
              </w:rPr>
              <w:t xml:space="preserve"> </w:t>
            </w:r>
            <w:r w:rsidRPr="0015223C">
              <w:rPr>
                <w:rFonts w:ascii="Times New Roman" w:eastAsia="Calibri" w:hAnsi="Times New Roman" w:cs="Times New Roman"/>
                <w:sz w:val="20"/>
                <w:szCs w:val="20"/>
              </w:rPr>
              <w:t>УФК по Республике Крым, (Администрация г</w:t>
            </w:r>
            <w:r w:rsidR="004306CA">
              <w:rPr>
                <w:rFonts w:ascii="Times New Roman" w:eastAsia="Calibri" w:hAnsi="Times New Roman" w:cs="Times New Roman"/>
                <w:sz w:val="20"/>
                <w:szCs w:val="20"/>
              </w:rPr>
              <w:t>орода</w:t>
            </w:r>
            <w:r w:rsidRPr="0015223C">
              <w:rPr>
                <w:rFonts w:ascii="Times New Roman" w:eastAsia="Calibri" w:hAnsi="Times New Roman" w:cs="Times New Roman"/>
                <w:sz w:val="20"/>
                <w:szCs w:val="20"/>
              </w:rPr>
              <w:t xml:space="preserve"> Керчи Республики Крым</w:t>
            </w:r>
            <w:r w:rsidR="0000692B">
              <w:rPr>
                <w:rFonts w:ascii="Times New Roman" w:eastAsia="Calibri" w:hAnsi="Times New Roman" w:cs="Times New Roman"/>
                <w:sz w:val="20"/>
                <w:szCs w:val="20"/>
              </w:rPr>
              <w:t xml:space="preserve"> </w:t>
            </w:r>
            <w:r w:rsidRPr="0015223C">
              <w:rPr>
                <w:rFonts w:ascii="Times New Roman" w:hAnsi="Times New Roman" w:cs="Times New Roman"/>
                <w:sz w:val="20"/>
                <w:szCs w:val="20"/>
              </w:rPr>
              <w:t>л/сч</w:t>
            </w:r>
            <w:r w:rsidR="00001D66">
              <w:rPr>
                <w:rFonts w:ascii="Times New Roman" w:hAnsi="Times New Roman" w:cs="Times New Roman"/>
                <w:sz w:val="20"/>
                <w:szCs w:val="20"/>
              </w:rPr>
              <w:t xml:space="preserve">. </w:t>
            </w:r>
            <w:r w:rsidRPr="0015223C">
              <w:rPr>
                <w:rFonts w:ascii="Times New Roman" w:hAnsi="Times New Roman" w:cs="Times New Roman"/>
                <w:sz w:val="20"/>
                <w:szCs w:val="20"/>
              </w:rPr>
              <w:t>04753208530)</w:t>
            </w:r>
            <w:r w:rsidR="00A52935">
              <w:rPr>
                <w:rFonts w:ascii="Times New Roman" w:hAnsi="Times New Roman" w:cs="Times New Roman"/>
                <w:sz w:val="20"/>
                <w:szCs w:val="20"/>
              </w:rPr>
              <w:t xml:space="preserve">, </w:t>
            </w:r>
          </w:p>
          <w:p w:rsidR="00E015F8" w:rsidRDefault="0015223C" w:rsidP="0015223C">
            <w:pPr>
              <w:jc w:val="both"/>
              <w:rPr>
                <w:rFonts w:ascii="Times New Roman" w:eastAsia="Calibri" w:hAnsi="Times New Roman" w:cs="Times New Roman"/>
                <w:sz w:val="20"/>
                <w:szCs w:val="20"/>
              </w:rPr>
            </w:pPr>
            <w:r w:rsidRPr="00CC1F7F">
              <w:rPr>
                <w:rFonts w:ascii="Times New Roman" w:eastAsia="Calibri" w:hAnsi="Times New Roman" w:cs="Times New Roman"/>
                <w:b/>
                <w:sz w:val="20"/>
                <w:szCs w:val="20"/>
              </w:rPr>
              <w:t>р/с</w:t>
            </w:r>
            <w:r w:rsidRPr="0015223C">
              <w:rPr>
                <w:rFonts w:ascii="Times New Roman" w:eastAsia="Calibri" w:hAnsi="Times New Roman" w:cs="Times New Roman"/>
                <w:sz w:val="20"/>
                <w:szCs w:val="20"/>
              </w:rPr>
              <w:t xml:space="preserve"> 40101810335100010001</w:t>
            </w:r>
            <w:r w:rsidR="00A52935">
              <w:rPr>
                <w:rFonts w:ascii="Times New Roman" w:eastAsia="Calibri" w:hAnsi="Times New Roman" w:cs="Times New Roman"/>
                <w:sz w:val="20"/>
                <w:szCs w:val="20"/>
              </w:rPr>
              <w:t>,</w:t>
            </w:r>
          </w:p>
          <w:p w:rsidR="0000692B" w:rsidRDefault="0015223C" w:rsidP="0015223C">
            <w:pPr>
              <w:jc w:val="both"/>
              <w:rPr>
                <w:rFonts w:ascii="Times New Roman" w:eastAsia="Calibri" w:hAnsi="Times New Roman" w:cs="Times New Roman"/>
                <w:sz w:val="20"/>
                <w:szCs w:val="20"/>
              </w:rPr>
            </w:pPr>
            <w:r w:rsidRPr="00CC1F7F">
              <w:rPr>
                <w:rFonts w:ascii="Times New Roman" w:eastAsia="Calibri" w:hAnsi="Times New Roman" w:cs="Times New Roman"/>
                <w:b/>
                <w:sz w:val="20"/>
                <w:szCs w:val="20"/>
              </w:rPr>
              <w:t>БИК</w:t>
            </w:r>
            <w:r w:rsidR="00D12949">
              <w:rPr>
                <w:rFonts w:ascii="Times New Roman" w:eastAsia="Calibri" w:hAnsi="Times New Roman" w:cs="Times New Roman"/>
                <w:b/>
                <w:sz w:val="20"/>
                <w:szCs w:val="20"/>
              </w:rPr>
              <w:t xml:space="preserve"> </w:t>
            </w:r>
            <w:r w:rsidRPr="0015223C">
              <w:rPr>
                <w:rFonts w:ascii="Times New Roman" w:eastAsia="Calibri" w:hAnsi="Times New Roman" w:cs="Times New Roman"/>
                <w:sz w:val="20"/>
                <w:szCs w:val="20"/>
              </w:rPr>
              <w:t>043510001</w:t>
            </w:r>
            <w:r w:rsidR="00CC1F7F">
              <w:rPr>
                <w:rFonts w:ascii="Times New Roman" w:eastAsia="Calibri" w:hAnsi="Times New Roman" w:cs="Times New Roman"/>
                <w:sz w:val="20"/>
                <w:szCs w:val="20"/>
              </w:rPr>
              <w:t xml:space="preserve">, </w:t>
            </w:r>
            <w:r w:rsidRPr="0015223C">
              <w:rPr>
                <w:rFonts w:ascii="Times New Roman" w:eastAsia="Calibri" w:hAnsi="Times New Roman" w:cs="Times New Roman"/>
                <w:sz w:val="20"/>
                <w:szCs w:val="20"/>
              </w:rPr>
              <w:t>Банк получателя:</w:t>
            </w:r>
            <w:r w:rsidRPr="0015223C">
              <w:rPr>
                <w:rFonts w:ascii="Times New Roman" w:hAnsi="Times New Roman" w:cs="Times New Roman"/>
                <w:sz w:val="20"/>
                <w:szCs w:val="20"/>
              </w:rPr>
              <w:t xml:space="preserve"> отделение по Республики Крым г. Симферополь</w:t>
            </w:r>
          </w:p>
          <w:p w:rsidR="0015223C" w:rsidRPr="0015223C" w:rsidRDefault="0015223C" w:rsidP="0015223C">
            <w:pPr>
              <w:jc w:val="both"/>
              <w:rPr>
                <w:rFonts w:ascii="Times New Roman" w:eastAsia="Calibri" w:hAnsi="Times New Roman" w:cs="Times New Roman"/>
                <w:sz w:val="20"/>
                <w:szCs w:val="20"/>
              </w:rPr>
            </w:pPr>
            <w:r w:rsidRPr="0015223C">
              <w:rPr>
                <w:rFonts w:ascii="Times New Roman" w:eastAsia="Calibri" w:hAnsi="Times New Roman" w:cs="Times New Roman"/>
                <w:sz w:val="20"/>
                <w:szCs w:val="20"/>
              </w:rPr>
              <w:t>«Назначение платежа»:</w:t>
            </w:r>
            <w:r w:rsidR="004549D3">
              <w:rPr>
                <w:rFonts w:ascii="Times New Roman" w:eastAsia="Calibri" w:hAnsi="Times New Roman" w:cs="Times New Roman"/>
                <w:sz w:val="20"/>
                <w:szCs w:val="20"/>
              </w:rPr>
              <w:t xml:space="preserve"> </w:t>
            </w:r>
            <w:r w:rsidR="009256C9">
              <w:rPr>
                <w:rFonts w:ascii="Times New Roman" w:eastAsia="Calibri" w:hAnsi="Times New Roman" w:cs="Times New Roman"/>
                <w:sz w:val="20"/>
                <w:szCs w:val="20"/>
              </w:rPr>
              <w:t xml:space="preserve">обязательно указать код бюджетной классификации (КБК) </w:t>
            </w:r>
            <w:r w:rsidRPr="0015223C">
              <w:rPr>
                <w:rFonts w:ascii="Times New Roman" w:eastAsia="Calibri" w:hAnsi="Times New Roman" w:cs="Times New Roman"/>
                <w:sz w:val="20"/>
                <w:szCs w:val="20"/>
              </w:rPr>
              <w:t>КБК 90211705040 04 0002180</w:t>
            </w:r>
          </w:p>
          <w:p w:rsidR="0015223C" w:rsidRPr="0015223C" w:rsidRDefault="0015223C" w:rsidP="0015223C">
            <w:pPr>
              <w:jc w:val="both"/>
              <w:rPr>
                <w:rFonts w:ascii="Times New Roman" w:eastAsia="Calibri" w:hAnsi="Times New Roman" w:cs="Times New Roman"/>
                <w:sz w:val="20"/>
                <w:szCs w:val="20"/>
              </w:rPr>
            </w:pPr>
            <w:r w:rsidRPr="0015223C">
              <w:rPr>
                <w:rFonts w:ascii="Times New Roman" w:eastAsia="Calibri" w:hAnsi="Times New Roman" w:cs="Times New Roman"/>
                <w:sz w:val="20"/>
                <w:szCs w:val="20"/>
              </w:rPr>
              <w:t>Договор № __ на право размещения нестационарного</w:t>
            </w:r>
            <w:r w:rsidR="001B4A43">
              <w:rPr>
                <w:rFonts w:ascii="Times New Roman" w:eastAsia="Calibri" w:hAnsi="Times New Roman" w:cs="Times New Roman"/>
                <w:sz w:val="20"/>
                <w:szCs w:val="20"/>
              </w:rPr>
              <w:t xml:space="preserve"> </w:t>
            </w:r>
            <w:r w:rsidRPr="0015223C">
              <w:rPr>
                <w:rFonts w:ascii="Times New Roman" w:eastAsia="Calibri" w:hAnsi="Times New Roman" w:cs="Times New Roman"/>
                <w:sz w:val="20"/>
                <w:szCs w:val="20"/>
              </w:rPr>
              <w:t>торгового объект</w:t>
            </w:r>
            <w:r w:rsidR="00CC1F7F">
              <w:rPr>
                <w:rFonts w:ascii="Times New Roman" w:eastAsia="Calibri" w:hAnsi="Times New Roman" w:cs="Times New Roman"/>
                <w:sz w:val="20"/>
                <w:szCs w:val="20"/>
              </w:rPr>
              <w:t xml:space="preserve">а на территории муниципального </w:t>
            </w:r>
            <w:r w:rsidRPr="0015223C">
              <w:rPr>
                <w:rFonts w:ascii="Times New Roman" w:eastAsia="Calibri" w:hAnsi="Times New Roman" w:cs="Times New Roman"/>
                <w:sz w:val="20"/>
                <w:szCs w:val="20"/>
              </w:rPr>
              <w:t>образования городской округ Керчь Республика Крым</w:t>
            </w:r>
          </w:p>
          <w:p w:rsidR="001C0D82" w:rsidRPr="00A11E84" w:rsidRDefault="001C0D82" w:rsidP="00E015F8">
            <w:pPr>
              <w:tabs>
                <w:tab w:val="left" w:pos="4279"/>
              </w:tabs>
              <w:jc w:val="both"/>
              <w:rPr>
                <w:rFonts w:ascii="Times New Roman" w:hAnsi="Times New Roman" w:cs="Times New Roman"/>
                <w:snapToGrid w:val="0"/>
              </w:rPr>
            </w:pPr>
          </w:p>
        </w:tc>
      </w:tr>
      <w:tr w:rsidR="001C0D82" w:rsidTr="001C0D82">
        <w:tc>
          <w:tcPr>
            <w:tcW w:w="1184" w:type="dxa"/>
            <w:tcBorders>
              <w:top w:val="single" w:sz="4" w:space="0" w:color="auto"/>
              <w:left w:val="single" w:sz="4" w:space="0" w:color="auto"/>
              <w:bottom w:val="single" w:sz="4" w:space="0" w:color="auto"/>
              <w:right w:val="single" w:sz="4" w:space="0" w:color="auto"/>
            </w:tcBorders>
          </w:tcPr>
          <w:p w:rsidR="001C0D82" w:rsidRPr="00A11E84" w:rsidRDefault="001C0D82" w:rsidP="001C0D82">
            <w:pPr>
              <w:numPr>
                <w:ilvl w:val="0"/>
                <w:numId w:val="6"/>
              </w:numPr>
              <w:spacing w:after="0" w:line="240" w:lineRule="auto"/>
              <w:jc w:val="center"/>
              <w:rPr>
                <w:rFonts w:ascii="Times New Roman" w:hAnsi="Times New Roman" w:cs="Times New Roman"/>
                <w:b/>
                <w:bCs/>
                <w:snapToGrid w:val="0"/>
              </w:rPr>
            </w:pP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keepLines/>
              <w:widowControl w:val="0"/>
              <w:suppressLineNumbers/>
              <w:rPr>
                <w:rFonts w:ascii="Times New Roman" w:hAnsi="Times New Roman" w:cs="Times New Roman"/>
                <w:b/>
              </w:rPr>
            </w:pPr>
            <w:r w:rsidRPr="00A11E84">
              <w:rPr>
                <w:rFonts w:ascii="Times New Roman" w:hAnsi="Times New Roman" w:cs="Times New Roman"/>
                <w:b/>
              </w:rPr>
              <w:t>Форма оплаты</w:t>
            </w:r>
          </w:p>
        </w:tc>
        <w:tc>
          <w:tcPr>
            <w:tcW w:w="5653" w:type="dxa"/>
            <w:tcBorders>
              <w:top w:val="single" w:sz="4" w:space="0" w:color="auto"/>
              <w:left w:val="single" w:sz="4" w:space="0" w:color="auto"/>
              <w:bottom w:val="single" w:sz="4" w:space="0" w:color="auto"/>
              <w:right w:val="single" w:sz="4" w:space="0" w:color="auto"/>
            </w:tcBorders>
            <w:hideMark/>
          </w:tcPr>
          <w:p w:rsidR="001C0D82" w:rsidRPr="0015223C" w:rsidRDefault="0015223C" w:rsidP="001C0D82">
            <w:pPr>
              <w:rPr>
                <w:rFonts w:ascii="Times New Roman" w:hAnsi="Times New Roman" w:cs="Times New Roman"/>
                <w:snapToGrid w:val="0"/>
              </w:rPr>
            </w:pPr>
            <w:r w:rsidRPr="0015223C">
              <w:rPr>
                <w:rFonts w:ascii="Times New Roman" w:hAnsi="Times New Roman" w:cs="Times New Roman"/>
                <w:snapToGrid w:val="0"/>
              </w:rPr>
              <w:t>Безналичный расчет</w:t>
            </w:r>
          </w:p>
        </w:tc>
      </w:tr>
    </w:tbl>
    <w:p w:rsidR="00112890" w:rsidRDefault="001C0D82" w:rsidP="00112890">
      <w:pPr>
        <w:tabs>
          <w:tab w:val="center" w:pos="4977"/>
        </w:tabs>
        <w:autoSpaceDE w:val="0"/>
        <w:autoSpaceDN w:val="0"/>
        <w:adjustRightInd w:val="0"/>
        <w:spacing w:line="240" w:lineRule="auto"/>
        <w:ind w:firstLine="601"/>
        <w:contextualSpacing/>
        <w:jc w:val="center"/>
        <w:outlineLvl w:val="1"/>
        <w:rPr>
          <w:rFonts w:ascii="Times New Roman" w:hAnsi="Times New Roman" w:cs="Times New Roman"/>
          <w:b/>
          <w:bCs/>
          <w:sz w:val="24"/>
          <w:szCs w:val="24"/>
        </w:rPr>
      </w:pPr>
      <w:r w:rsidRPr="00A11E84">
        <w:rPr>
          <w:rFonts w:ascii="Times New Roman" w:hAnsi="Times New Roman" w:cs="Times New Roman"/>
          <w:b/>
          <w:bCs/>
          <w:sz w:val="24"/>
          <w:szCs w:val="24"/>
        </w:rPr>
        <w:t>4. Порядок, место, дата начала и дата и время</w:t>
      </w:r>
    </w:p>
    <w:p w:rsidR="001C0D82" w:rsidRPr="00A11E84" w:rsidRDefault="001C0D82" w:rsidP="00112890">
      <w:pPr>
        <w:tabs>
          <w:tab w:val="center" w:pos="4977"/>
        </w:tabs>
        <w:autoSpaceDE w:val="0"/>
        <w:autoSpaceDN w:val="0"/>
        <w:adjustRightInd w:val="0"/>
        <w:spacing w:line="240" w:lineRule="auto"/>
        <w:ind w:firstLine="601"/>
        <w:contextualSpacing/>
        <w:jc w:val="center"/>
        <w:outlineLvl w:val="1"/>
        <w:rPr>
          <w:rFonts w:ascii="Times New Roman" w:hAnsi="Times New Roman" w:cs="Times New Roman"/>
          <w:b/>
          <w:bCs/>
          <w:sz w:val="24"/>
          <w:szCs w:val="24"/>
        </w:rPr>
      </w:pPr>
      <w:r w:rsidRPr="00A11E84">
        <w:rPr>
          <w:rFonts w:ascii="Times New Roman" w:hAnsi="Times New Roman" w:cs="Times New Roman"/>
          <w:b/>
          <w:bCs/>
          <w:sz w:val="24"/>
          <w:szCs w:val="24"/>
        </w:rPr>
        <w:t>срока подачи заявок</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sz w:val="24"/>
                <w:szCs w:val="24"/>
              </w:rPr>
            </w:pPr>
            <w:r w:rsidRPr="00A11E84">
              <w:rPr>
                <w:rFonts w:ascii="Times New Roman" w:hAnsi="Times New Roman" w:cs="Times New Roman"/>
                <w:b/>
                <w:bCs/>
                <w:sz w:val="24"/>
                <w:szCs w:val="24"/>
              </w:rPr>
              <w:t>№</w:t>
            </w:r>
          </w:p>
          <w:p w:rsidR="001C0D82" w:rsidRPr="00A11E84" w:rsidRDefault="001C0D82" w:rsidP="001C0D82">
            <w:pPr>
              <w:keepNext/>
              <w:keepLines/>
              <w:widowControl w:val="0"/>
              <w:suppressLineNumbers/>
              <w:jc w:val="center"/>
              <w:rPr>
                <w:rFonts w:ascii="Times New Roman" w:hAnsi="Times New Roman" w:cs="Times New Roman"/>
                <w:b/>
                <w:bCs/>
                <w:sz w:val="24"/>
                <w:szCs w:val="24"/>
              </w:rPr>
            </w:pPr>
            <w:r w:rsidRPr="00A11E84">
              <w:rPr>
                <w:rFonts w:ascii="Times New Roman" w:hAnsi="Times New Roman" w:cs="Times New Roman"/>
                <w:b/>
                <w:bCs/>
                <w:sz w:val="24"/>
                <w:szCs w:val="24"/>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sz w:val="24"/>
                <w:szCs w:val="24"/>
              </w:rPr>
            </w:pPr>
            <w:r w:rsidRPr="00A11E84">
              <w:rPr>
                <w:rFonts w:ascii="Times New Roman" w:hAnsi="Times New Roman" w:cs="Times New Roman"/>
                <w:b/>
                <w:bCs/>
                <w:sz w:val="24"/>
                <w:szCs w:val="24"/>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sz w:val="24"/>
                <w:szCs w:val="24"/>
              </w:rPr>
            </w:pPr>
            <w:r w:rsidRPr="00A11E84">
              <w:rPr>
                <w:rFonts w:ascii="Times New Roman" w:hAnsi="Times New Roman" w:cs="Times New Roman"/>
                <w:b/>
                <w:bCs/>
                <w:sz w:val="24"/>
                <w:szCs w:val="24"/>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tcPr>
          <w:p w:rsidR="001C0D82" w:rsidRPr="00A11E84" w:rsidRDefault="001C0D82" w:rsidP="001C0D82">
            <w:pPr>
              <w:numPr>
                <w:ilvl w:val="0"/>
                <w:numId w:val="6"/>
              </w:numPr>
              <w:spacing w:after="0" w:line="240" w:lineRule="auto"/>
              <w:jc w:val="center"/>
              <w:rPr>
                <w:rFonts w:ascii="Times New Roman" w:hAnsi="Times New Roman" w:cs="Times New Roman"/>
                <w:b/>
                <w:bCs/>
                <w:snapToGrid w:val="0"/>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1C0D82" w:rsidRPr="00112890" w:rsidRDefault="001C0D82" w:rsidP="00EB4167">
            <w:pPr>
              <w:keepLines/>
              <w:widowControl w:val="0"/>
              <w:suppressLineNumbers/>
              <w:rPr>
                <w:rFonts w:ascii="Times New Roman" w:hAnsi="Times New Roman" w:cs="Times New Roman"/>
                <w:b/>
              </w:rPr>
            </w:pPr>
            <w:r w:rsidRPr="00112890">
              <w:rPr>
                <w:rFonts w:ascii="Times New Roman" w:hAnsi="Times New Roman" w:cs="Times New Roman"/>
                <w:b/>
              </w:rPr>
              <w:t xml:space="preserve">Порядок подачи </w:t>
            </w:r>
            <w:r w:rsidR="00EB4167" w:rsidRPr="00112890">
              <w:rPr>
                <w:rFonts w:ascii="Times New Roman" w:hAnsi="Times New Roman" w:cs="Times New Roman"/>
                <w:b/>
              </w:rPr>
              <w:t>З</w:t>
            </w:r>
            <w:r w:rsidRPr="00112890">
              <w:rPr>
                <w:rFonts w:ascii="Times New Roman" w:hAnsi="Times New Roman" w:cs="Times New Roman"/>
                <w:b/>
              </w:rPr>
              <w:t xml:space="preserve">аявок </w:t>
            </w:r>
          </w:p>
        </w:tc>
        <w:tc>
          <w:tcPr>
            <w:tcW w:w="5653" w:type="dxa"/>
            <w:tcBorders>
              <w:top w:val="single" w:sz="4" w:space="0" w:color="auto"/>
              <w:left w:val="single" w:sz="4" w:space="0" w:color="auto"/>
              <w:bottom w:val="single" w:sz="4" w:space="0" w:color="auto"/>
              <w:right w:val="single" w:sz="4" w:space="0" w:color="auto"/>
            </w:tcBorders>
            <w:hideMark/>
          </w:tcPr>
          <w:p w:rsidR="0060440F" w:rsidRDefault="00EB4167" w:rsidP="00EB4167">
            <w:pPr>
              <w:pStyle w:val="a3"/>
              <w:jc w:val="both"/>
              <w:rPr>
                <w:bCs/>
                <w:sz w:val="20"/>
                <w:szCs w:val="20"/>
              </w:rPr>
            </w:pPr>
            <w:r w:rsidRPr="00EB4167">
              <w:rPr>
                <w:sz w:val="20"/>
                <w:szCs w:val="20"/>
              </w:rPr>
              <w:t>Заявки на участие в аукционе подаются по адресу:</w:t>
            </w:r>
            <w:r w:rsidRPr="00EB4167">
              <w:rPr>
                <w:bCs/>
                <w:sz w:val="20"/>
                <w:szCs w:val="20"/>
              </w:rPr>
              <w:t xml:space="preserve"> </w:t>
            </w:r>
          </w:p>
          <w:p w:rsidR="00EB4167" w:rsidRPr="00EB4167" w:rsidRDefault="00EB4167" w:rsidP="00EB4167">
            <w:pPr>
              <w:pStyle w:val="a3"/>
              <w:jc w:val="both"/>
              <w:rPr>
                <w:sz w:val="20"/>
                <w:szCs w:val="20"/>
              </w:rPr>
            </w:pPr>
            <w:r w:rsidRPr="00EB4167">
              <w:rPr>
                <w:bCs/>
                <w:sz w:val="20"/>
                <w:szCs w:val="20"/>
              </w:rPr>
              <w:t>298300, Республика Крым, г.</w:t>
            </w:r>
            <w:r w:rsidR="001B4A43">
              <w:rPr>
                <w:bCs/>
                <w:sz w:val="20"/>
                <w:szCs w:val="20"/>
              </w:rPr>
              <w:t xml:space="preserve"> Керчь, ул. Кирова,17</w:t>
            </w:r>
            <w:r w:rsidR="0060440F">
              <w:rPr>
                <w:bCs/>
                <w:sz w:val="20"/>
                <w:szCs w:val="20"/>
              </w:rPr>
              <w:t>,</w:t>
            </w:r>
            <w:r w:rsidR="001B4A43">
              <w:rPr>
                <w:bCs/>
                <w:sz w:val="20"/>
                <w:szCs w:val="20"/>
              </w:rPr>
              <w:t xml:space="preserve"> каб. </w:t>
            </w:r>
            <w:r w:rsidRPr="00EB4167">
              <w:rPr>
                <w:bCs/>
                <w:sz w:val="20"/>
                <w:szCs w:val="20"/>
              </w:rPr>
              <w:t>322.</w:t>
            </w:r>
          </w:p>
          <w:p w:rsidR="001C0D82" w:rsidRPr="00A11E84" w:rsidRDefault="00EB4167" w:rsidP="00FD5AF1">
            <w:pPr>
              <w:pStyle w:val="a7"/>
              <w:jc w:val="both"/>
              <w:rPr>
                <w:snapToGrid w:val="0"/>
              </w:rPr>
            </w:pPr>
            <w:r w:rsidRPr="00EB4167">
              <w:rPr>
                <w:sz w:val="20"/>
                <w:szCs w:val="20"/>
              </w:rPr>
              <w:t>Заявитель вправе подать только одну заявку в отноше</w:t>
            </w:r>
            <w:r w:rsidR="001B4A43">
              <w:rPr>
                <w:sz w:val="20"/>
                <w:szCs w:val="20"/>
              </w:rPr>
              <w:t>нии каждого предмета аукциона (</w:t>
            </w:r>
            <w:r w:rsidRPr="00EB4167">
              <w:rPr>
                <w:sz w:val="20"/>
                <w:szCs w:val="20"/>
              </w:rPr>
              <w:t>лота). 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копия выписки, заверенная секретарем аукционной комиссии.  Заявка с прилагаемыми к ней документами подается по описи.</w:t>
            </w:r>
            <w:r w:rsidR="0060440F">
              <w:rPr>
                <w:sz w:val="20"/>
                <w:szCs w:val="20"/>
              </w:rPr>
              <w:t xml:space="preserve"> </w:t>
            </w:r>
            <w:r w:rsidRPr="00EB4167">
              <w:rPr>
                <w:sz w:val="20"/>
                <w:szCs w:val="20"/>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оформленная в соответствии с требованиями действующего законодательства Российской Федерации</w:t>
            </w:r>
            <w:r>
              <w:rPr>
                <w:sz w:val="20"/>
                <w:szCs w:val="20"/>
              </w:rPr>
              <w:t>.</w:t>
            </w:r>
            <w:r w:rsidR="001B4A43">
              <w:rPr>
                <w:sz w:val="20"/>
                <w:szCs w:val="20"/>
              </w:rPr>
              <w:t xml:space="preserve"> </w:t>
            </w:r>
            <w:r w:rsidRPr="00EB4167">
              <w:rPr>
                <w:sz w:val="20"/>
                <w:szCs w:val="20"/>
              </w:rPr>
              <w:t>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По требованию заявителя организатор аукциона выдает расписку в получении такой заявки с указанием даты и времени ее получения.</w:t>
            </w:r>
            <w:r w:rsidR="001B4A43">
              <w:rPr>
                <w:sz w:val="20"/>
                <w:szCs w:val="20"/>
              </w:rPr>
              <w:t xml:space="preserve"> </w:t>
            </w:r>
            <w:r w:rsidRPr="00EB4167">
              <w:rPr>
                <w:sz w:val="20"/>
                <w:szCs w:val="20"/>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r w:rsidR="001B4A43">
              <w:rPr>
                <w:sz w:val="20"/>
                <w:szCs w:val="20"/>
              </w:rPr>
              <w:t xml:space="preserve"> </w:t>
            </w:r>
            <w:r w:rsidRPr="00EB4167">
              <w:rPr>
                <w:sz w:val="20"/>
                <w:szCs w:val="20"/>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sidR="00FD5AF1">
              <w:rPr>
                <w:sz w:val="20"/>
                <w:szCs w:val="20"/>
              </w:rPr>
              <w:t xml:space="preserve"> </w:t>
            </w:r>
            <w:r w:rsidRPr="00EB4167">
              <w:rPr>
                <w:sz w:val="20"/>
                <w:szCs w:val="20"/>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в документации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Pr="00EB4167">
              <w:rPr>
                <w:snapToGrid w:val="0"/>
                <w:sz w:val="20"/>
                <w:szCs w:val="20"/>
              </w:rPr>
              <w:tab/>
            </w:r>
          </w:p>
        </w:tc>
      </w:tr>
      <w:tr w:rsidR="001C0D82" w:rsidRPr="00A11E84" w:rsidTr="00D37BE6">
        <w:trPr>
          <w:trHeight w:val="1609"/>
        </w:trPr>
        <w:tc>
          <w:tcPr>
            <w:tcW w:w="1184" w:type="dxa"/>
            <w:tcBorders>
              <w:top w:val="single" w:sz="4" w:space="0" w:color="auto"/>
              <w:left w:val="single" w:sz="4" w:space="0" w:color="auto"/>
              <w:bottom w:val="single" w:sz="4" w:space="0" w:color="auto"/>
              <w:right w:val="single" w:sz="4" w:space="0" w:color="auto"/>
            </w:tcBorders>
          </w:tcPr>
          <w:p w:rsidR="001C0D82" w:rsidRPr="00A11E84" w:rsidRDefault="001C0D82" w:rsidP="001C0D82">
            <w:pPr>
              <w:numPr>
                <w:ilvl w:val="0"/>
                <w:numId w:val="6"/>
              </w:numPr>
              <w:spacing w:after="0" w:line="240" w:lineRule="auto"/>
              <w:jc w:val="center"/>
              <w:rPr>
                <w:rFonts w:ascii="Times New Roman" w:hAnsi="Times New Roman" w:cs="Times New Roman"/>
                <w:b/>
                <w:bCs/>
                <w:snapToGrid w:val="0"/>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1C0D82" w:rsidRPr="00112890" w:rsidRDefault="001C0D82" w:rsidP="001C0D82">
            <w:pPr>
              <w:keepLines/>
              <w:widowControl w:val="0"/>
              <w:suppressLineNumbers/>
              <w:rPr>
                <w:rFonts w:ascii="Times New Roman" w:hAnsi="Times New Roman" w:cs="Times New Roman"/>
                <w:b/>
              </w:rPr>
            </w:pPr>
            <w:r w:rsidRPr="00112890">
              <w:rPr>
                <w:rFonts w:ascii="Times New Roman" w:hAnsi="Times New Roman" w:cs="Times New Roman"/>
                <w:b/>
              </w:rPr>
              <w:t xml:space="preserve">Дата начала подачи Заявок </w:t>
            </w:r>
          </w:p>
        </w:tc>
        <w:tc>
          <w:tcPr>
            <w:tcW w:w="5653" w:type="dxa"/>
            <w:tcBorders>
              <w:top w:val="single" w:sz="4" w:space="0" w:color="auto"/>
              <w:left w:val="single" w:sz="4" w:space="0" w:color="auto"/>
              <w:bottom w:val="single" w:sz="4" w:space="0" w:color="auto"/>
              <w:right w:val="single" w:sz="4" w:space="0" w:color="auto"/>
            </w:tcBorders>
          </w:tcPr>
          <w:p w:rsidR="00ED2ABD" w:rsidRPr="003D4127" w:rsidRDefault="004549D3" w:rsidP="003D4127">
            <w:pPr>
              <w:widowControl w:val="0"/>
              <w:shd w:val="clear" w:color="auto" w:fill="FFFFFF"/>
              <w:suppressAutoHyphens/>
              <w:jc w:val="both"/>
              <w:rPr>
                <w:rFonts w:ascii="Times New Roman" w:hAnsi="Times New Roman" w:cs="Times New Roman"/>
                <w:sz w:val="20"/>
                <w:szCs w:val="20"/>
              </w:rPr>
            </w:pPr>
            <w:r>
              <w:rPr>
                <w:rFonts w:ascii="Times New Roman" w:hAnsi="Times New Roman" w:cs="Times New Roman"/>
                <w:sz w:val="20"/>
                <w:szCs w:val="20"/>
              </w:rPr>
              <w:t>12 марта</w:t>
            </w:r>
            <w:r w:rsidR="00ED2ABD" w:rsidRPr="004C16A5">
              <w:rPr>
                <w:rFonts w:ascii="Times New Roman" w:hAnsi="Times New Roman" w:cs="Times New Roman"/>
                <w:sz w:val="20"/>
                <w:szCs w:val="20"/>
              </w:rPr>
              <w:t xml:space="preserve"> 201</w:t>
            </w:r>
            <w:r w:rsidR="004C16A5">
              <w:rPr>
                <w:rFonts w:ascii="Times New Roman" w:hAnsi="Times New Roman" w:cs="Times New Roman"/>
                <w:sz w:val="20"/>
                <w:szCs w:val="20"/>
              </w:rPr>
              <w:t>9</w:t>
            </w:r>
            <w:r w:rsidR="00ED2ABD" w:rsidRPr="004C16A5">
              <w:rPr>
                <w:rFonts w:ascii="Times New Roman" w:hAnsi="Times New Roman" w:cs="Times New Roman"/>
                <w:sz w:val="20"/>
                <w:szCs w:val="20"/>
              </w:rPr>
              <w:t xml:space="preserve"> года в 9 часов 00 минут по местному времени по адресу:</w:t>
            </w:r>
            <w:r w:rsidR="00ED2ABD" w:rsidRPr="004C16A5">
              <w:rPr>
                <w:rFonts w:ascii="Times New Roman" w:hAnsi="Times New Roman" w:cs="Times New Roman"/>
                <w:bCs/>
                <w:sz w:val="20"/>
                <w:szCs w:val="20"/>
              </w:rPr>
              <w:t xml:space="preserve"> 298300, Республика Крым, г. Керч</w:t>
            </w:r>
            <w:r w:rsidR="00FD5AF1" w:rsidRPr="004C16A5">
              <w:rPr>
                <w:rFonts w:ascii="Times New Roman" w:hAnsi="Times New Roman" w:cs="Times New Roman"/>
                <w:bCs/>
                <w:sz w:val="20"/>
                <w:szCs w:val="20"/>
              </w:rPr>
              <w:t>ь, ул. Кирова,</w:t>
            </w:r>
            <w:r w:rsidR="00375B9C" w:rsidRPr="004C16A5">
              <w:rPr>
                <w:rFonts w:ascii="Times New Roman" w:hAnsi="Times New Roman" w:cs="Times New Roman"/>
                <w:bCs/>
                <w:sz w:val="20"/>
                <w:szCs w:val="20"/>
              </w:rPr>
              <w:t xml:space="preserve"> </w:t>
            </w:r>
            <w:r w:rsidR="00FD5AF1" w:rsidRPr="004C16A5">
              <w:rPr>
                <w:rFonts w:ascii="Times New Roman" w:hAnsi="Times New Roman" w:cs="Times New Roman"/>
                <w:bCs/>
                <w:sz w:val="20"/>
                <w:szCs w:val="20"/>
              </w:rPr>
              <w:t>17</w:t>
            </w:r>
            <w:r w:rsidR="00375B9C" w:rsidRPr="004C16A5">
              <w:rPr>
                <w:rFonts w:ascii="Times New Roman" w:hAnsi="Times New Roman" w:cs="Times New Roman"/>
                <w:bCs/>
                <w:sz w:val="20"/>
                <w:szCs w:val="20"/>
              </w:rPr>
              <w:t>,</w:t>
            </w:r>
            <w:r w:rsidR="00FD5AF1" w:rsidRPr="004C16A5">
              <w:rPr>
                <w:rFonts w:ascii="Times New Roman" w:hAnsi="Times New Roman" w:cs="Times New Roman"/>
                <w:bCs/>
                <w:sz w:val="20"/>
                <w:szCs w:val="20"/>
              </w:rPr>
              <w:t xml:space="preserve"> каб. </w:t>
            </w:r>
            <w:r w:rsidR="00375B9C" w:rsidRPr="004C16A5">
              <w:rPr>
                <w:rFonts w:ascii="Times New Roman" w:hAnsi="Times New Roman" w:cs="Times New Roman"/>
                <w:bCs/>
                <w:sz w:val="20"/>
                <w:szCs w:val="20"/>
              </w:rPr>
              <w:t xml:space="preserve">322 </w:t>
            </w:r>
            <w:r w:rsidR="00ED2ABD" w:rsidRPr="004C16A5">
              <w:rPr>
                <w:rFonts w:ascii="Times New Roman" w:hAnsi="Times New Roman" w:cs="Times New Roman"/>
                <w:sz w:val="20"/>
                <w:szCs w:val="20"/>
              </w:rPr>
              <w:t>с понедельника по пятницу с 9 часов 00 мин до 15 часов 00 мин. по местному времени с перерывом на обед с 12 ча</w:t>
            </w:r>
            <w:r w:rsidR="00BD4D87" w:rsidRPr="004C16A5">
              <w:rPr>
                <w:rFonts w:ascii="Times New Roman" w:hAnsi="Times New Roman" w:cs="Times New Roman"/>
                <w:sz w:val="20"/>
                <w:szCs w:val="20"/>
              </w:rPr>
              <w:t>сов 00 мин. до 12</w:t>
            </w:r>
            <w:r w:rsidR="00240AF3" w:rsidRPr="004C16A5">
              <w:rPr>
                <w:rFonts w:ascii="Times New Roman" w:hAnsi="Times New Roman" w:cs="Times New Roman"/>
                <w:sz w:val="20"/>
                <w:szCs w:val="20"/>
              </w:rPr>
              <w:t xml:space="preserve"> часов 45</w:t>
            </w:r>
            <w:r w:rsidR="00ED2ABD" w:rsidRPr="004C16A5">
              <w:rPr>
                <w:rFonts w:ascii="Times New Roman" w:hAnsi="Times New Roman" w:cs="Times New Roman"/>
                <w:sz w:val="20"/>
                <w:szCs w:val="20"/>
              </w:rPr>
              <w:t xml:space="preserve"> мин. ежедневно.</w:t>
            </w:r>
          </w:p>
          <w:p w:rsidR="001C0D82" w:rsidRPr="00A11E84" w:rsidRDefault="001C0D82" w:rsidP="00ED2ABD">
            <w:pPr>
              <w:widowControl w:val="0"/>
              <w:shd w:val="clear" w:color="auto" w:fill="FFFFFF"/>
              <w:tabs>
                <w:tab w:val="left" w:pos="2051"/>
              </w:tabs>
              <w:suppressAutoHyphens/>
              <w:jc w:val="both"/>
              <w:rPr>
                <w:rFonts w:ascii="Times New Roman" w:hAnsi="Times New Roman" w:cs="Times New Roman"/>
                <w:sz w:val="24"/>
                <w:szCs w:val="24"/>
              </w:rPr>
            </w:pPr>
          </w:p>
        </w:tc>
      </w:tr>
      <w:tr w:rsidR="001C0D82" w:rsidRPr="00D12949" w:rsidTr="001C0D82">
        <w:tc>
          <w:tcPr>
            <w:tcW w:w="1184" w:type="dxa"/>
            <w:tcBorders>
              <w:top w:val="single" w:sz="4" w:space="0" w:color="auto"/>
              <w:left w:val="single" w:sz="4" w:space="0" w:color="auto"/>
              <w:bottom w:val="single" w:sz="4" w:space="0" w:color="auto"/>
              <w:right w:val="single" w:sz="4" w:space="0" w:color="auto"/>
            </w:tcBorders>
          </w:tcPr>
          <w:p w:rsidR="001C0D82" w:rsidRPr="00A11E84" w:rsidRDefault="001C0D82" w:rsidP="001C0D82">
            <w:pPr>
              <w:numPr>
                <w:ilvl w:val="0"/>
                <w:numId w:val="6"/>
              </w:numPr>
              <w:spacing w:after="0" w:line="240" w:lineRule="auto"/>
              <w:jc w:val="center"/>
              <w:rPr>
                <w:rFonts w:ascii="Times New Roman" w:hAnsi="Times New Roman" w:cs="Times New Roman"/>
                <w:b/>
                <w:bCs/>
                <w:snapToGrid w:val="0"/>
                <w:sz w:val="24"/>
                <w:szCs w:val="24"/>
              </w:rPr>
            </w:pPr>
          </w:p>
        </w:tc>
        <w:tc>
          <w:tcPr>
            <w:tcW w:w="2519" w:type="dxa"/>
            <w:tcBorders>
              <w:top w:val="single" w:sz="4" w:space="0" w:color="auto"/>
              <w:left w:val="single" w:sz="4" w:space="0" w:color="auto"/>
              <w:bottom w:val="single" w:sz="4" w:space="0" w:color="auto"/>
              <w:right w:val="single" w:sz="4" w:space="0" w:color="auto"/>
            </w:tcBorders>
            <w:hideMark/>
          </w:tcPr>
          <w:p w:rsidR="001C0D82" w:rsidRPr="00112890" w:rsidRDefault="001C0D82" w:rsidP="001C0D82">
            <w:pPr>
              <w:keepLines/>
              <w:widowControl w:val="0"/>
              <w:suppressLineNumbers/>
              <w:jc w:val="both"/>
              <w:rPr>
                <w:rFonts w:ascii="Times New Roman" w:hAnsi="Times New Roman" w:cs="Times New Roman"/>
                <w:b/>
              </w:rPr>
            </w:pPr>
            <w:r w:rsidRPr="00112890">
              <w:rPr>
                <w:rFonts w:ascii="Times New Roman" w:hAnsi="Times New Roman" w:cs="Times New Roman"/>
                <w:b/>
              </w:rPr>
              <w:t xml:space="preserve">Дата и время окончания срока подачи Заявок </w:t>
            </w:r>
          </w:p>
        </w:tc>
        <w:tc>
          <w:tcPr>
            <w:tcW w:w="5653" w:type="dxa"/>
            <w:tcBorders>
              <w:top w:val="single" w:sz="4" w:space="0" w:color="auto"/>
              <w:left w:val="single" w:sz="4" w:space="0" w:color="auto"/>
              <w:bottom w:val="single" w:sz="4" w:space="0" w:color="auto"/>
              <w:right w:val="single" w:sz="4" w:space="0" w:color="auto"/>
            </w:tcBorders>
          </w:tcPr>
          <w:p w:rsidR="00ED2ABD" w:rsidRPr="004C16A5" w:rsidRDefault="00112890" w:rsidP="009256C9">
            <w:pPr>
              <w:pStyle w:val="a3"/>
              <w:jc w:val="both"/>
              <w:rPr>
                <w:sz w:val="20"/>
                <w:szCs w:val="20"/>
              </w:rPr>
            </w:pPr>
            <w:r w:rsidRPr="004C16A5">
              <w:rPr>
                <w:sz w:val="20"/>
                <w:szCs w:val="20"/>
              </w:rPr>
              <w:t>Прием заявок на участие в аукционе прекращается</w:t>
            </w:r>
            <w:r w:rsidR="00FD5AF1" w:rsidRPr="004C16A5">
              <w:rPr>
                <w:sz w:val="20"/>
                <w:szCs w:val="20"/>
              </w:rPr>
              <w:t xml:space="preserve">                             </w:t>
            </w:r>
            <w:r w:rsidR="004549D3">
              <w:rPr>
                <w:sz w:val="20"/>
                <w:szCs w:val="20"/>
              </w:rPr>
              <w:t>27</w:t>
            </w:r>
            <w:r w:rsidR="004C16A5">
              <w:rPr>
                <w:sz w:val="20"/>
                <w:szCs w:val="20"/>
              </w:rPr>
              <w:t xml:space="preserve"> марта</w:t>
            </w:r>
            <w:r w:rsidR="00AB1DEF" w:rsidRPr="004C16A5">
              <w:rPr>
                <w:sz w:val="20"/>
                <w:szCs w:val="20"/>
              </w:rPr>
              <w:t xml:space="preserve"> </w:t>
            </w:r>
            <w:r w:rsidR="00ED2ABD" w:rsidRPr="004C16A5">
              <w:rPr>
                <w:sz w:val="20"/>
                <w:szCs w:val="20"/>
              </w:rPr>
              <w:t>201</w:t>
            </w:r>
            <w:r w:rsidR="004C16A5">
              <w:rPr>
                <w:sz w:val="20"/>
                <w:szCs w:val="20"/>
              </w:rPr>
              <w:t>9</w:t>
            </w:r>
            <w:r w:rsidR="008378BE" w:rsidRPr="004C16A5">
              <w:rPr>
                <w:sz w:val="20"/>
                <w:szCs w:val="20"/>
              </w:rPr>
              <w:t xml:space="preserve"> </w:t>
            </w:r>
            <w:r w:rsidR="00ED2ABD" w:rsidRPr="004C16A5">
              <w:rPr>
                <w:sz w:val="20"/>
                <w:szCs w:val="20"/>
              </w:rPr>
              <w:t xml:space="preserve">г. в 15 часов 00 минут по местному времени. </w:t>
            </w:r>
          </w:p>
          <w:p w:rsidR="001C0D82" w:rsidRPr="00D12949" w:rsidRDefault="001C0D82" w:rsidP="005D5348">
            <w:pPr>
              <w:pStyle w:val="a7"/>
              <w:jc w:val="both"/>
              <w:rPr>
                <w:sz w:val="22"/>
                <w:szCs w:val="22"/>
                <w:highlight w:val="red"/>
              </w:rPr>
            </w:pPr>
          </w:p>
        </w:tc>
      </w:tr>
    </w:tbl>
    <w:p w:rsidR="001C0D82" w:rsidRDefault="001C0D82" w:rsidP="001C0D82">
      <w:pPr>
        <w:pStyle w:val="ConsPlusNormal"/>
        <w:widowContro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5. Требования к участникам аукциона.</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DA474F">
        <w:trPr>
          <w:trHeight w:val="2613"/>
        </w:trPr>
        <w:tc>
          <w:tcPr>
            <w:tcW w:w="1184" w:type="dxa"/>
            <w:tcBorders>
              <w:top w:val="nil"/>
              <w:left w:val="single" w:sz="4" w:space="0" w:color="auto"/>
              <w:bottom w:val="single" w:sz="4" w:space="0" w:color="auto"/>
              <w:right w:val="single" w:sz="4" w:space="0" w:color="auto"/>
            </w:tcBorders>
            <w:hideMark/>
          </w:tcPr>
          <w:p w:rsidR="001C0D82" w:rsidRPr="00A11E84" w:rsidRDefault="005D5348" w:rsidP="001C0D82">
            <w:pPr>
              <w:pStyle w:val="3"/>
              <w:keepLines w:val="0"/>
              <w:numPr>
                <w:ilvl w:val="2"/>
                <w:numId w:val="0"/>
              </w:numPr>
              <w:tabs>
                <w:tab w:val="num" w:pos="0"/>
              </w:tabs>
              <w:suppressAutoHyphens/>
              <w:spacing w:before="0" w:line="240" w:lineRule="auto"/>
              <w:ind w:left="720" w:hanging="720"/>
              <w:jc w:val="center"/>
              <w:rPr>
                <w:rFonts w:ascii="Times New Roman" w:hAnsi="Times New Roman" w:cs="Times New Roman"/>
                <w:b w:val="0"/>
                <w:bCs w:val="0"/>
              </w:rPr>
            </w:pPr>
            <w:bookmarkStart w:id="1" w:name="_Ref166267499"/>
            <w:bookmarkStart w:id="2" w:name="_Ref166267388"/>
            <w:bookmarkStart w:id="3" w:name="_Ref169627087" w:colFirst="0" w:colLast="0"/>
            <w:bookmarkEnd w:id="1"/>
            <w:bookmarkEnd w:id="2"/>
            <w:r>
              <w:rPr>
                <w:rFonts w:ascii="Times New Roman" w:hAnsi="Times New Roman" w:cs="Times New Roman"/>
                <w:b w:val="0"/>
                <w:bCs w:val="0"/>
              </w:rPr>
              <w:t>16</w:t>
            </w:r>
            <w:r w:rsidR="001C0D82" w:rsidRPr="00A11E84">
              <w:rPr>
                <w:rFonts w:ascii="Times New Roman" w:hAnsi="Times New Roman" w:cs="Times New Roman"/>
                <w:b w:val="0"/>
                <w:bCs w:val="0"/>
              </w:rPr>
              <w:t>.</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keepNext/>
              <w:keepLines/>
              <w:widowControl w:val="0"/>
              <w:suppressLineNumbers/>
              <w:rPr>
                <w:rFonts w:ascii="Times New Roman" w:hAnsi="Times New Roman" w:cs="Times New Roman"/>
                <w:b/>
              </w:rPr>
            </w:pPr>
            <w:r w:rsidRPr="00A11E84">
              <w:rPr>
                <w:rFonts w:ascii="Times New Roman" w:hAnsi="Times New Roman" w:cs="Times New Roman"/>
                <w:b/>
              </w:rPr>
              <w:t xml:space="preserve">Требования к участникам аукциона </w:t>
            </w:r>
          </w:p>
        </w:tc>
        <w:tc>
          <w:tcPr>
            <w:tcW w:w="5653" w:type="dxa"/>
            <w:tcBorders>
              <w:top w:val="single" w:sz="4" w:space="0" w:color="auto"/>
              <w:left w:val="single" w:sz="4" w:space="0" w:color="auto"/>
              <w:bottom w:val="single" w:sz="4" w:space="0" w:color="auto"/>
              <w:right w:val="single" w:sz="4" w:space="0" w:color="auto"/>
            </w:tcBorders>
            <w:hideMark/>
          </w:tcPr>
          <w:p w:rsidR="005D5348" w:rsidRPr="003F0CB1" w:rsidRDefault="005D5348" w:rsidP="003F0CB1">
            <w:pPr>
              <w:autoSpaceDE w:val="0"/>
              <w:jc w:val="both"/>
              <w:rPr>
                <w:rFonts w:ascii="Times New Roman" w:eastAsia="Times New Roman" w:hAnsi="Times New Roman" w:cs="Times New Roman"/>
                <w:sz w:val="20"/>
                <w:szCs w:val="20"/>
              </w:rPr>
            </w:pPr>
            <w:r w:rsidRPr="003F0CB1">
              <w:rPr>
                <w:rFonts w:ascii="Times New Roman" w:hAnsi="Times New Roman" w:cs="Times New Roman"/>
                <w:sz w:val="20"/>
                <w:szCs w:val="20"/>
              </w:rPr>
              <w:t xml:space="preserve">Участником аукциона может быть </w:t>
            </w:r>
            <w:r w:rsidRPr="003F0CB1">
              <w:rPr>
                <w:rFonts w:ascii="Times New Roman" w:eastAsia="TimesNewRoman" w:hAnsi="Times New Roman" w:cs="Times New Roman"/>
                <w:sz w:val="20"/>
                <w:szCs w:val="20"/>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заключение договора.</w:t>
            </w:r>
            <w:r w:rsidR="0000692B">
              <w:rPr>
                <w:rFonts w:ascii="Times New Roman" w:eastAsia="TimesNewRoman" w:hAnsi="Times New Roman" w:cs="Times New Roman"/>
                <w:sz w:val="20"/>
                <w:szCs w:val="20"/>
              </w:rPr>
              <w:t xml:space="preserve"> </w:t>
            </w:r>
            <w:r w:rsidRPr="003F0CB1">
              <w:rPr>
                <w:rFonts w:ascii="Times New Roman" w:hAnsi="Times New Roman" w:cs="Times New Roman"/>
                <w:sz w:val="20"/>
                <w:szCs w:val="20"/>
              </w:rPr>
              <w:t xml:space="preserve">Участник аукциона должен соответствовать требованиям, установленным законодательством Российской Федерации к таким участникам. </w:t>
            </w:r>
          </w:p>
          <w:p w:rsidR="001C0D82" w:rsidRPr="00A11E84" w:rsidRDefault="001C0D82" w:rsidP="001C0D82">
            <w:pPr>
              <w:pStyle w:val="a7"/>
            </w:pPr>
          </w:p>
        </w:tc>
      </w:tr>
    </w:tbl>
    <w:p w:rsidR="001C0D82" w:rsidRPr="00A11E84" w:rsidRDefault="001C0D82" w:rsidP="001C0D82">
      <w:pPr>
        <w:autoSpaceDE w:val="0"/>
        <w:autoSpaceDN w:val="0"/>
        <w:adjustRightInd w:val="0"/>
        <w:ind w:firstLine="600"/>
        <w:jc w:val="center"/>
        <w:outlineLvl w:val="1"/>
        <w:rPr>
          <w:rFonts w:ascii="Times New Roman" w:hAnsi="Times New Roman" w:cs="Times New Roman"/>
          <w:b/>
          <w:bCs/>
        </w:rPr>
      </w:pPr>
      <w:bookmarkStart w:id="4" w:name="_Ref166312503"/>
      <w:bookmarkStart w:id="5" w:name="_Ref166313061"/>
      <w:bookmarkStart w:id="6" w:name="_Ref166314817"/>
      <w:bookmarkStart w:id="7" w:name="_Ref166315159"/>
      <w:bookmarkStart w:id="8" w:name="_Ref166315233"/>
      <w:bookmarkStart w:id="9" w:name="_Ref166315600"/>
      <w:bookmarkEnd w:id="3"/>
      <w:bookmarkEnd w:id="4"/>
      <w:bookmarkEnd w:id="5"/>
      <w:bookmarkEnd w:id="6"/>
      <w:bookmarkEnd w:id="7"/>
      <w:bookmarkEnd w:id="8"/>
      <w:bookmarkEnd w:id="9"/>
      <w:r w:rsidRPr="00A11E84">
        <w:rPr>
          <w:rFonts w:ascii="Times New Roman" w:hAnsi="Times New Roman" w:cs="Times New Roman"/>
          <w:b/>
          <w:bCs/>
        </w:rPr>
        <w:t xml:space="preserve">6. Порядок и срок отзыва Заявок </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17.</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3F0CB1">
            <w:pPr>
              <w:keepLines/>
              <w:widowControl w:val="0"/>
              <w:suppressLineNumbers/>
              <w:rPr>
                <w:rFonts w:ascii="Times New Roman" w:hAnsi="Times New Roman" w:cs="Times New Roman"/>
                <w:b/>
              </w:rPr>
            </w:pPr>
            <w:r w:rsidRPr="00A11E84">
              <w:rPr>
                <w:rFonts w:ascii="Times New Roman" w:hAnsi="Times New Roman" w:cs="Times New Roman"/>
                <w:b/>
              </w:rPr>
              <w:t xml:space="preserve">Срок отзыва </w:t>
            </w:r>
            <w:r w:rsidR="003F0CB1">
              <w:rPr>
                <w:rFonts w:ascii="Times New Roman" w:hAnsi="Times New Roman" w:cs="Times New Roman"/>
                <w:b/>
              </w:rPr>
              <w:t>З</w:t>
            </w:r>
            <w:r w:rsidRPr="00A11E84">
              <w:rPr>
                <w:rFonts w:ascii="Times New Roman" w:hAnsi="Times New Roman" w:cs="Times New Roman"/>
                <w:b/>
              </w:rPr>
              <w:t xml:space="preserve">аявок </w:t>
            </w:r>
          </w:p>
        </w:tc>
        <w:tc>
          <w:tcPr>
            <w:tcW w:w="5653" w:type="dxa"/>
            <w:tcBorders>
              <w:top w:val="single" w:sz="4" w:space="0" w:color="auto"/>
              <w:left w:val="single" w:sz="4" w:space="0" w:color="auto"/>
              <w:bottom w:val="single" w:sz="4" w:space="0" w:color="auto"/>
              <w:right w:val="single" w:sz="4" w:space="0" w:color="auto"/>
            </w:tcBorders>
          </w:tcPr>
          <w:p w:rsidR="001C0D82" w:rsidRPr="003F0CB1" w:rsidRDefault="003F0CB1" w:rsidP="001C0D82">
            <w:pPr>
              <w:widowControl w:val="0"/>
              <w:jc w:val="both"/>
              <w:rPr>
                <w:rFonts w:ascii="Times New Roman" w:hAnsi="Times New Roman" w:cs="Times New Roman"/>
                <w:sz w:val="20"/>
                <w:szCs w:val="20"/>
              </w:rPr>
            </w:pPr>
            <w:r w:rsidRPr="003F0CB1">
              <w:rPr>
                <w:rFonts w:ascii="Times New Roman" w:hAnsi="Times New Roman" w:cs="Times New Roman"/>
                <w:sz w:val="20"/>
                <w:szCs w:val="20"/>
              </w:rPr>
              <w:t>Заявитель вправе отозвать заявку в любое время до установленных даты и времени начала рассмотрения заявок на участие в аукционе.</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18.</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keepLines/>
              <w:widowControl w:val="0"/>
              <w:suppressLineNumbers/>
              <w:rPr>
                <w:rFonts w:ascii="Times New Roman" w:hAnsi="Times New Roman" w:cs="Times New Roman"/>
                <w:b/>
              </w:rPr>
            </w:pPr>
            <w:r w:rsidRPr="00A11E84">
              <w:rPr>
                <w:rFonts w:ascii="Times New Roman" w:hAnsi="Times New Roman" w:cs="Times New Roman"/>
                <w:b/>
              </w:rPr>
              <w:t>Порядок отзыва Заявок</w:t>
            </w:r>
          </w:p>
        </w:tc>
        <w:tc>
          <w:tcPr>
            <w:tcW w:w="5653" w:type="dxa"/>
            <w:tcBorders>
              <w:top w:val="single" w:sz="4" w:space="0" w:color="auto"/>
              <w:left w:val="single" w:sz="4" w:space="0" w:color="auto"/>
              <w:bottom w:val="single" w:sz="4" w:space="0" w:color="auto"/>
              <w:right w:val="single" w:sz="4" w:space="0" w:color="auto"/>
            </w:tcBorders>
          </w:tcPr>
          <w:p w:rsidR="001C0D82" w:rsidRPr="003F0CB1" w:rsidRDefault="003F0CB1" w:rsidP="003F0CB1">
            <w:pPr>
              <w:widowControl w:val="0"/>
              <w:shd w:val="clear" w:color="auto" w:fill="FFFFFF"/>
              <w:jc w:val="both"/>
              <w:rPr>
                <w:rFonts w:ascii="Times New Roman" w:hAnsi="Times New Roman" w:cs="Times New Roman"/>
                <w:sz w:val="20"/>
                <w:szCs w:val="20"/>
              </w:rPr>
            </w:pPr>
            <w:r w:rsidRPr="003F0CB1">
              <w:rPr>
                <w:rFonts w:ascii="Times New Roman" w:hAnsi="Times New Roman" w:cs="Times New Roman"/>
                <w:sz w:val="20"/>
                <w:szCs w:val="20"/>
              </w:rPr>
              <w:t xml:space="preserve">Уведомление об отзыве заявки на участие в аукционе подается в письменной форме по адресу: </w:t>
            </w:r>
            <w:r w:rsidRPr="003F0CB1">
              <w:rPr>
                <w:rFonts w:ascii="Times New Roman" w:hAnsi="Times New Roman" w:cs="Times New Roman"/>
                <w:bCs/>
                <w:sz w:val="20"/>
                <w:szCs w:val="20"/>
              </w:rPr>
              <w:t xml:space="preserve">298300, Республика Крым, </w:t>
            </w:r>
            <w:r w:rsidR="004549D3">
              <w:rPr>
                <w:rFonts w:ascii="Times New Roman" w:hAnsi="Times New Roman" w:cs="Times New Roman"/>
                <w:bCs/>
                <w:sz w:val="20"/>
                <w:szCs w:val="20"/>
              </w:rPr>
              <w:t xml:space="preserve">               </w:t>
            </w:r>
            <w:r w:rsidRPr="003F0CB1">
              <w:rPr>
                <w:rFonts w:ascii="Times New Roman" w:hAnsi="Times New Roman" w:cs="Times New Roman"/>
                <w:bCs/>
                <w:sz w:val="20"/>
                <w:szCs w:val="20"/>
              </w:rPr>
              <w:t>г. Керчь, ул. Кирова,</w:t>
            </w:r>
            <w:r w:rsidR="00AB1DEF">
              <w:rPr>
                <w:rFonts w:ascii="Times New Roman" w:hAnsi="Times New Roman" w:cs="Times New Roman"/>
                <w:bCs/>
                <w:sz w:val="20"/>
                <w:szCs w:val="20"/>
              </w:rPr>
              <w:t>17</w:t>
            </w:r>
            <w:r w:rsidR="00375B9C">
              <w:rPr>
                <w:rFonts w:ascii="Times New Roman" w:hAnsi="Times New Roman" w:cs="Times New Roman"/>
                <w:bCs/>
                <w:sz w:val="20"/>
                <w:szCs w:val="20"/>
              </w:rPr>
              <w:t xml:space="preserve">, </w:t>
            </w:r>
            <w:r w:rsidR="00AB1DEF">
              <w:rPr>
                <w:rFonts w:ascii="Times New Roman" w:hAnsi="Times New Roman" w:cs="Times New Roman"/>
                <w:bCs/>
                <w:sz w:val="20"/>
                <w:szCs w:val="20"/>
              </w:rPr>
              <w:t xml:space="preserve"> каб. </w:t>
            </w:r>
            <w:r w:rsidRPr="003F0CB1">
              <w:rPr>
                <w:rFonts w:ascii="Times New Roman" w:hAnsi="Times New Roman" w:cs="Times New Roman"/>
                <w:bCs/>
                <w:sz w:val="20"/>
                <w:szCs w:val="20"/>
              </w:rPr>
              <w:t>322</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19.</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keepLines/>
              <w:widowControl w:val="0"/>
              <w:suppressLineNumbers/>
              <w:jc w:val="both"/>
              <w:rPr>
                <w:rFonts w:ascii="Times New Roman" w:hAnsi="Times New Roman" w:cs="Times New Roman"/>
                <w:b/>
              </w:rPr>
            </w:pPr>
            <w:r w:rsidRPr="00A11E84">
              <w:rPr>
                <w:rFonts w:ascii="Times New Roman" w:hAnsi="Times New Roman" w:cs="Times New Roman"/>
                <w:b/>
              </w:rPr>
              <w:t>Условия возвращения задатка</w:t>
            </w:r>
          </w:p>
        </w:tc>
        <w:tc>
          <w:tcPr>
            <w:tcW w:w="5653" w:type="dxa"/>
            <w:tcBorders>
              <w:top w:val="single" w:sz="4" w:space="0" w:color="auto"/>
              <w:left w:val="single" w:sz="4" w:space="0" w:color="auto"/>
              <w:bottom w:val="single" w:sz="4" w:space="0" w:color="auto"/>
              <w:right w:val="single" w:sz="4" w:space="0" w:color="auto"/>
            </w:tcBorders>
            <w:hideMark/>
          </w:tcPr>
          <w:p w:rsidR="001C0D82" w:rsidRPr="003F0CB1" w:rsidRDefault="003F0CB1" w:rsidP="003D4127">
            <w:pPr>
              <w:widowControl w:val="0"/>
              <w:jc w:val="both"/>
              <w:rPr>
                <w:rFonts w:ascii="Times New Roman" w:hAnsi="Times New Roman" w:cs="Times New Roman"/>
                <w:sz w:val="20"/>
                <w:szCs w:val="20"/>
              </w:rPr>
            </w:pPr>
            <w:r w:rsidRPr="003F0CB1">
              <w:rPr>
                <w:rFonts w:ascii="Times New Roman" w:hAnsi="Times New Roman" w:cs="Times New Roman"/>
                <w:sz w:val="20"/>
                <w:szCs w:val="20"/>
              </w:rPr>
              <w:t>Организатор аукциона возвращает задаток указанному заявителю в течение пяти рабочих дней с даты поступления организатору аукциона уведомления об отзыве заявки и возврат</w:t>
            </w:r>
            <w:r w:rsidR="003D4127">
              <w:rPr>
                <w:rFonts w:ascii="Times New Roman" w:hAnsi="Times New Roman" w:cs="Times New Roman"/>
                <w:sz w:val="20"/>
                <w:szCs w:val="20"/>
              </w:rPr>
              <w:t>е</w:t>
            </w:r>
            <w:r w:rsidRPr="003F0CB1">
              <w:rPr>
                <w:rFonts w:ascii="Times New Roman" w:hAnsi="Times New Roman" w:cs="Times New Roman"/>
                <w:sz w:val="20"/>
                <w:szCs w:val="20"/>
              </w:rPr>
              <w:t xml:space="preserve"> задатка на участие в аукционе.</w:t>
            </w:r>
          </w:p>
        </w:tc>
      </w:tr>
    </w:tbl>
    <w:p w:rsidR="001C0D82" w:rsidRPr="00A11E84" w:rsidRDefault="001C0D82" w:rsidP="001C0D82">
      <w:pPr>
        <w:widowControl w:val="0"/>
        <w:ind w:left="360" w:firstLine="600"/>
        <w:jc w:val="center"/>
        <w:rPr>
          <w:rFonts w:ascii="Times New Roman" w:hAnsi="Times New Roman" w:cs="Times New Roman"/>
          <w:b/>
          <w:bCs/>
        </w:rPr>
      </w:pPr>
    </w:p>
    <w:p w:rsidR="001C0D82" w:rsidRPr="00A11E84" w:rsidRDefault="001C0D82" w:rsidP="001C0D82">
      <w:pPr>
        <w:widowControl w:val="0"/>
        <w:ind w:left="360" w:firstLine="600"/>
        <w:jc w:val="center"/>
        <w:rPr>
          <w:rFonts w:ascii="Times New Roman" w:hAnsi="Times New Roman" w:cs="Times New Roman"/>
          <w:b/>
        </w:rPr>
      </w:pPr>
      <w:r w:rsidRPr="00A11E84">
        <w:rPr>
          <w:rFonts w:ascii="Times New Roman" w:hAnsi="Times New Roman" w:cs="Times New Roman"/>
          <w:b/>
          <w:bCs/>
        </w:rPr>
        <w:t>7.</w:t>
      </w:r>
      <w:r w:rsidRPr="00A11E84">
        <w:rPr>
          <w:rFonts w:ascii="Times New Roman" w:hAnsi="Times New Roman" w:cs="Times New Roman"/>
          <w:b/>
        </w:rPr>
        <w:t xml:space="preserve"> Величина повышения начальной цены лота.</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710DD6">
        <w:trPr>
          <w:trHeight w:val="750"/>
        </w:trPr>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20.</w:t>
            </w:r>
          </w:p>
        </w:tc>
        <w:tc>
          <w:tcPr>
            <w:tcW w:w="2519" w:type="dxa"/>
            <w:tcBorders>
              <w:top w:val="single" w:sz="4" w:space="0" w:color="auto"/>
              <w:left w:val="single" w:sz="4" w:space="0" w:color="auto"/>
              <w:bottom w:val="single" w:sz="4" w:space="0" w:color="auto"/>
              <w:right w:val="single" w:sz="4" w:space="0" w:color="auto"/>
            </w:tcBorders>
          </w:tcPr>
          <w:p w:rsidR="001C0D82" w:rsidRPr="00A11E84" w:rsidRDefault="001C0D82" w:rsidP="001C0D82">
            <w:pPr>
              <w:widowControl w:val="0"/>
              <w:rPr>
                <w:rFonts w:ascii="Times New Roman" w:hAnsi="Times New Roman" w:cs="Times New Roman"/>
                <w:b/>
              </w:rPr>
            </w:pPr>
            <w:r w:rsidRPr="00A11E84">
              <w:rPr>
                <w:rFonts w:ascii="Times New Roman" w:hAnsi="Times New Roman" w:cs="Times New Roman"/>
                <w:b/>
              </w:rPr>
              <w:t>Шаг аукциона</w:t>
            </w:r>
          </w:p>
        </w:tc>
        <w:tc>
          <w:tcPr>
            <w:tcW w:w="5653" w:type="dxa"/>
            <w:tcBorders>
              <w:top w:val="single" w:sz="4" w:space="0" w:color="auto"/>
              <w:left w:val="single" w:sz="4" w:space="0" w:color="auto"/>
              <w:bottom w:val="single" w:sz="4" w:space="0" w:color="auto"/>
              <w:right w:val="single" w:sz="4" w:space="0" w:color="auto"/>
            </w:tcBorders>
          </w:tcPr>
          <w:p w:rsidR="00710DD6" w:rsidRPr="00710DD6" w:rsidRDefault="00710DD6" w:rsidP="00710DD6">
            <w:pPr>
              <w:widowControl w:val="0"/>
              <w:jc w:val="both"/>
              <w:rPr>
                <w:rFonts w:ascii="Times New Roman" w:hAnsi="Times New Roman" w:cs="Times New Roman"/>
                <w:sz w:val="20"/>
                <w:szCs w:val="20"/>
              </w:rPr>
            </w:pPr>
            <w:r w:rsidRPr="00710DD6">
              <w:rPr>
                <w:rFonts w:ascii="Times New Roman" w:hAnsi="Times New Roman" w:cs="Times New Roman"/>
                <w:sz w:val="20"/>
                <w:szCs w:val="20"/>
              </w:rPr>
              <w:t xml:space="preserve">Устанавливается в размере 5% начальной (минимальной) цены лота </w:t>
            </w:r>
          </w:p>
          <w:p w:rsidR="001C0D82" w:rsidRPr="00A11E84" w:rsidRDefault="001C0D82" w:rsidP="001C0D82">
            <w:pPr>
              <w:widowControl w:val="0"/>
              <w:jc w:val="both"/>
              <w:rPr>
                <w:rFonts w:ascii="Times New Roman" w:hAnsi="Times New Roman" w:cs="Times New Roman"/>
              </w:rPr>
            </w:pPr>
          </w:p>
        </w:tc>
      </w:tr>
    </w:tbl>
    <w:p w:rsidR="001C0D82" w:rsidRPr="00A11E84" w:rsidRDefault="001C0D82" w:rsidP="001C0D82">
      <w:pPr>
        <w:pStyle w:val="31"/>
        <w:tabs>
          <w:tab w:val="clear" w:pos="227"/>
          <w:tab w:val="left" w:pos="708"/>
        </w:tabs>
        <w:ind w:firstLine="600"/>
        <w:jc w:val="center"/>
        <w:rPr>
          <w:b/>
          <w:sz w:val="22"/>
          <w:szCs w:val="22"/>
        </w:rPr>
      </w:pPr>
      <w:r w:rsidRPr="00A11E84">
        <w:rPr>
          <w:b/>
          <w:bCs/>
          <w:sz w:val="22"/>
          <w:szCs w:val="22"/>
        </w:rPr>
        <w:t>8.</w:t>
      </w:r>
      <w:r w:rsidRPr="00A11E84">
        <w:rPr>
          <w:b/>
          <w:sz w:val="22"/>
          <w:szCs w:val="22"/>
        </w:rPr>
        <w:t xml:space="preserve">Место, дата и время начала рассмотрения Заявок </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21.</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rPr>
                <w:rFonts w:ascii="Times New Roman" w:hAnsi="Times New Roman" w:cs="Times New Roman"/>
                <w:b/>
              </w:rPr>
            </w:pPr>
            <w:r w:rsidRPr="00A11E84">
              <w:rPr>
                <w:rFonts w:ascii="Times New Roman" w:hAnsi="Times New Roman" w:cs="Times New Roman"/>
                <w:b/>
              </w:rPr>
              <w:t xml:space="preserve">Место рассмотрения Заявок </w:t>
            </w:r>
          </w:p>
        </w:tc>
        <w:tc>
          <w:tcPr>
            <w:tcW w:w="5653" w:type="dxa"/>
            <w:tcBorders>
              <w:top w:val="single" w:sz="4" w:space="0" w:color="auto"/>
              <w:left w:val="single" w:sz="4" w:space="0" w:color="auto"/>
              <w:bottom w:val="single" w:sz="4" w:space="0" w:color="auto"/>
              <w:right w:val="single" w:sz="4" w:space="0" w:color="auto"/>
            </w:tcBorders>
            <w:hideMark/>
          </w:tcPr>
          <w:p w:rsidR="00710DD6" w:rsidRPr="00710DD6" w:rsidRDefault="00710DD6" w:rsidP="00710DD6">
            <w:pPr>
              <w:suppressAutoHyphens/>
              <w:jc w:val="both"/>
              <w:rPr>
                <w:rFonts w:ascii="Times New Roman" w:hAnsi="Times New Roman" w:cs="Times New Roman"/>
                <w:sz w:val="20"/>
                <w:szCs w:val="20"/>
                <w:lang w:eastAsia="ar-SA"/>
              </w:rPr>
            </w:pPr>
            <w:r w:rsidRPr="00710DD6">
              <w:rPr>
                <w:rFonts w:ascii="Times New Roman" w:hAnsi="Times New Roman" w:cs="Times New Roman"/>
                <w:bCs/>
                <w:sz w:val="20"/>
                <w:szCs w:val="20"/>
              </w:rPr>
              <w:t>298300</w:t>
            </w:r>
            <w:r w:rsidR="0060440F">
              <w:rPr>
                <w:rFonts w:ascii="Times New Roman" w:hAnsi="Times New Roman" w:cs="Times New Roman"/>
                <w:bCs/>
                <w:sz w:val="20"/>
                <w:szCs w:val="20"/>
              </w:rPr>
              <w:t>,</w:t>
            </w:r>
            <w:r w:rsidRPr="00710DD6">
              <w:rPr>
                <w:rFonts w:ascii="Times New Roman" w:hAnsi="Times New Roman" w:cs="Times New Roman"/>
                <w:sz w:val="20"/>
                <w:szCs w:val="20"/>
              </w:rPr>
              <w:t xml:space="preserve"> Республика Крым, г. Керчь, ул. Кирова, 17, каб.</w:t>
            </w:r>
            <w:r w:rsidR="00BD4D87">
              <w:rPr>
                <w:rFonts w:ascii="Times New Roman" w:hAnsi="Times New Roman" w:cs="Times New Roman"/>
                <w:sz w:val="20"/>
                <w:szCs w:val="20"/>
              </w:rPr>
              <w:t xml:space="preserve"> </w:t>
            </w:r>
            <w:r w:rsidR="00D37BE6">
              <w:rPr>
                <w:rFonts w:ascii="Times New Roman" w:hAnsi="Times New Roman" w:cs="Times New Roman"/>
                <w:sz w:val="20"/>
                <w:szCs w:val="20"/>
              </w:rPr>
              <w:t xml:space="preserve">207 </w:t>
            </w:r>
            <w:r w:rsidRPr="00710DD6">
              <w:rPr>
                <w:rFonts w:ascii="Times New Roman" w:hAnsi="Times New Roman" w:cs="Times New Roman"/>
                <w:sz w:val="20"/>
                <w:szCs w:val="20"/>
              </w:rPr>
              <w:t xml:space="preserve">. </w:t>
            </w:r>
          </w:p>
          <w:p w:rsidR="001C0D82" w:rsidRPr="00A11E84" w:rsidRDefault="001C0D82" w:rsidP="001C0D82">
            <w:pPr>
              <w:jc w:val="both"/>
              <w:rPr>
                <w:rFonts w:ascii="Times New Roman" w:hAnsi="Times New Roman" w:cs="Times New Roman"/>
              </w:rPr>
            </w:pP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22.</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rPr>
                <w:rFonts w:ascii="Times New Roman" w:hAnsi="Times New Roman" w:cs="Times New Roman"/>
                <w:b/>
              </w:rPr>
            </w:pPr>
            <w:r w:rsidRPr="00A11E84">
              <w:rPr>
                <w:rFonts w:ascii="Times New Roman" w:hAnsi="Times New Roman" w:cs="Times New Roman"/>
                <w:b/>
              </w:rPr>
              <w:t xml:space="preserve">Дата и время начала рассмотрения Заявок </w:t>
            </w:r>
          </w:p>
        </w:tc>
        <w:tc>
          <w:tcPr>
            <w:tcW w:w="5653" w:type="dxa"/>
            <w:tcBorders>
              <w:top w:val="single" w:sz="4" w:space="0" w:color="auto"/>
              <w:left w:val="single" w:sz="4" w:space="0" w:color="auto"/>
              <w:bottom w:val="single" w:sz="4" w:space="0" w:color="auto"/>
              <w:right w:val="single" w:sz="4" w:space="0" w:color="auto"/>
            </w:tcBorders>
          </w:tcPr>
          <w:p w:rsidR="001C0D82" w:rsidRPr="002875A7" w:rsidRDefault="002875A7" w:rsidP="00DE0E93">
            <w:pPr>
              <w:widowControl w:val="0"/>
              <w:jc w:val="both"/>
              <w:rPr>
                <w:rFonts w:ascii="Times New Roman" w:hAnsi="Times New Roman" w:cs="Times New Roman"/>
              </w:rPr>
            </w:pPr>
            <w:r w:rsidRPr="002875A7">
              <w:rPr>
                <w:rFonts w:ascii="Times New Roman" w:hAnsi="Times New Roman" w:cs="Times New Roman"/>
                <w:sz w:val="20"/>
                <w:szCs w:val="20"/>
              </w:rPr>
              <w:t xml:space="preserve"> </w:t>
            </w:r>
            <w:r w:rsidR="00DF7D91">
              <w:rPr>
                <w:rFonts w:ascii="Times New Roman" w:hAnsi="Times New Roman" w:cs="Times New Roman"/>
                <w:sz w:val="20"/>
                <w:szCs w:val="20"/>
                <w:lang w:val="en-US"/>
              </w:rPr>
              <w:t>29</w:t>
            </w:r>
            <w:r w:rsidR="004549D3">
              <w:rPr>
                <w:rFonts w:ascii="Times New Roman" w:hAnsi="Times New Roman" w:cs="Times New Roman"/>
                <w:sz w:val="20"/>
                <w:szCs w:val="20"/>
              </w:rPr>
              <w:t xml:space="preserve"> марта</w:t>
            </w:r>
            <w:r w:rsidR="004C16A5">
              <w:rPr>
                <w:rFonts w:ascii="Times New Roman" w:hAnsi="Times New Roman" w:cs="Times New Roman"/>
                <w:sz w:val="20"/>
                <w:szCs w:val="20"/>
              </w:rPr>
              <w:t xml:space="preserve"> </w:t>
            </w:r>
            <w:r w:rsidRPr="002875A7">
              <w:rPr>
                <w:rFonts w:ascii="Times New Roman" w:hAnsi="Times New Roman" w:cs="Times New Roman"/>
                <w:sz w:val="20"/>
                <w:szCs w:val="20"/>
              </w:rPr>
              <w:t>201</w:t>
            </w:r>
            <w:r w:rsidR="00D12949">
              <w:rPr>
                <w:rFonts w:ascii="Times New Roman" w:hAnsi="Times New Roman" w:cs="Times New Roman"/>
                <w:sz w:val="20"/>
                <w:szCs w:val="20"/>
              </w:rPr>
              <w:t>9</w:t>
            </w:r>
            <w:r w:rsidRPr="002875A7">
              <w:rPr>
                <w:rFonts w:ascii="Times New Roman" w:hAnsi="Times New Roman" w:cs="Times New Roman"/>
                <w:sz w:val="20"/>
                <w:szCs w:val="20"/>
              </w:rPr>
              <w:t xml:space="preserve"> года, в 1</w:t>
            </w:r>
            <w:r>
              <w:rPr>
                <w:rFonts w:ascii="Times New Roman" w:hAnsi="Times New Roman" w:cs="Times New Roman"/>
                <w:sz w:val="20"/>
                <w:szCs w:val="20"/>
              </w:rPr>
              <w:t>4</w:t>
            </w:r>
            <w:r w:rsidRPr="002875A7">
              <w:rPr>
                <w:rFonts w:ascii="Times New Roman" w:hAnsi="Times New Roman" w:cs="Times New Roman"/>
                <w:sz w:val="20"/>
                <w:szCs w:val="20"/>
              </w:rPr>
              <w:t xml:space="preserve"> час. 00 мин. по местному времени.</w:t>
            </w:r>
          </w:p>
        </w:tc>
      </w:tr>
    </w:tbl>
    <w:p w:rsidR="001C0D82" w:rsidRPr="00A11E84" w:rsidRDefault="001C0D82" w:rsidP="001C0D82">
      <w:pPr>
        <w:pStyle w:val="31"/>
        <w:tabs>
          <w:tab w:val="clear" w:pos="227"/>
          <w:tab w:val="left" w:pos="708"/>
        </w:tabs>
        <w:ind w:firstLine="600"/>
        <w:jc w:val="center"/>
        <w:rPr>
          <w:b/>
          <w:sz w:val="22"/>
          <w:szCs w:val="22"/>
        </w:rPr>
      </w:pPr>
      <w:r w:rsidRPr="00A11E84">
        <w:rPr>
          <w:b/>
          <w:bCs/>
          <w:sz w:val="22"/>
          <w:szCs w:val="22"/>
        </w:rPr>
        <w:t>9.</w:t>
      </w:r>
      <w:r w:rsidRPr="00A11E84">
        <w:rPr>
          <w:b/>
          <w:sz w:val="22"/>
          <w:szCs w:val="22"/>
        </w:rPr>
        <w:t>Место, дата и время проведения аукциона.</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23.</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rPr>
                <w:rFonts w:ascii="Times New Roman" w:hAnsi="Times New Roman" w:cs="Times New Roman"/>
                <w:b/>
              </w:rPr>
            </w:pPr>
            <w:r w:rsidRPr="00A11E84">
              <w:rPr>
                <w:rFonts w:ascii="Times New Roman" w:hAnsi="Times New Roman" w:cs="Times New Roman"/>
                <w:b/>
              </w:rPr>
              <w:t>Место проведения аукциона</w:t>
            </w:r>
          </w:p>
        </w:tc>
        <w:tc>
          <w:tcPr>
            <w:tcW w:w="5653" w:type="dxa"/>
            <w:tcBorders>
              <w:top w:val="single" w:sz="4" w:space="0" w:color="auto"/>
              <w:left w:val="single" w:sz="4" w:space="0" w:color="auto"/>
              <w:bottom w:val="single" w:sz="4" w:space="0" w:color="auto"/>
              <w:right w:val="single" w:sz="4" w:space="0" w:color="auto"/>
            </w:tcBorders>
            <w:hideMark/>
          </w:tcPr>
          <w:p w:rsidR="001C0D82" w:rsidRPr="00A11E84" w:rsidRDefault="00710DD6" w:rsidP="00AB1DEF">
            <w:pPr>
              <w:jc w:val="both"/>
              <w:rPr>
                <w:rFonts w:ascii="Times New Roman" w:hAnsi="Times New Roman" w:cs="Times New Roman"/>
              </w:rPr>
            </w:pPr>
            <w:r w:rsidRPr="00710DD6">
              <w:rPr>
                <w:rFonts w:ascii="Times New Roman" w:hAnsi="Times New Roman" w:cs="Times New Roman"/>
                <w:sz w:val="20"/>
                <w:szCs w:val="20"/>
              </w:rPr>
              <w:t xml:space="preserve">Адрес: </w:t>
            </w:r>
            <w:r w:rsidRPr="00710DD6">
              <w:rPr>
                <w:rFonts w:ascii="Times New Roman" w:hAnsi="Times New Roman" w:cs="Times New Roman"/>
                <w:bCs/>
                <w:sz w:val="20"/>
                <w:szCs w:val="20"/>
              </w:rPr>
              <w:t>298300</w:t>
            </w:r>
            <w:r w:rsidR="00285ED9">
              <w:rPr>
                <w:rFonts w:ascii="Times New Roman" w:hAnsi="Times New Roman" w:cs="Times New Roman"/>
                <w:bCs/>
                <w:sz w:val="20"/>
                <w:szCs w:val="20"/>
              </w:rPr>
              <w:t>,</w:t>
            </w:r>
            <w:r w:rsidRPr="00710DD6">
              <w:rPr>
                <w:rFonts w:ascii="Times New Roman" w:hAnsi="Times New Roman" w:cs="Times New Roman"/>
                <w:sz w:val="20"/>
                <w:szCs w:val="20"/>
              </w:rPr>
              <w:t xml:space="preserve"> Республика Крым, г.</w:t>
            </w:r>
            <w:r w:rsidR="00DA474F">
              <w:rPr>
                <w:rFonts w:ascii="Times New Roman" w:hAnsi="Times New Roman" w:cs="Times New Roman"/>
                <w:sz w:val="20"/>
                <w:szCs w:val="20"/>
              </w:rPr>
              <w:t> Керчь, ул. Кирова, 17, каб. 102</w:t>
            </w:r>
            <w:r w:rsidRPr="00710DD6">
              <w:rPr>
                <w:rFonts w:ascii="Times New Roman" w:hAnsi="Times New Roman" w:cs="Times New Roman"/>
                <w:sz w:val="20"/>
                <w:szCs w:val="20"/>
              </w:rPr>
              <w:t xml:space="preserve"> </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24.</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ind w:left="-108" w:firstLine="108"/>
              <w:jc w:val="both"/>
              <w:rPr>
                <w:rFonts w:ascii="Times New Roman" w:hAnsi="Times New Roman" w:cs="Times New Roman"/>
                <w:b/>
              </w:rPr>
            </w:pPr>
            <w:r w:rsidRPr="00A11E84">
              <w:rPr>
                <w:rFonts w:ascii="Times New Roman" w:hAnsi="Times New Roman" w:cs="Times New Roman"/>
                <w:b/>
              </w:rPr>
              <w:t>Дата и время проведения аукциона</w:t>
            </w:r>
          </w:p>
        </w:tc>
        <w:tc>
          <w:tcPr>
            <w:tcW w:w="5653" w:type="dxa"/>
            <w:tcBorders>
              <w:top w:val="single" w:sz="4" w:space="0" w:color="auto"/>
              <w:left w:val="single" w:sz="4" w:space="0" w:color="auto"/>
              <w:bottom w:val="single" w:sz="4" w:space="0" w:color="auto"/>
              <w:right w:val="single" w:sz="4" w:space="0" w:color="auto"/>
            </w:tcBorders>
          </w:tcPr>
          <w:p w:rsidR="001C0D82" w:rsidRPr="00B17B4D" w:rsidRDefault="004549D3" w:rsidP="00710F3B">
            <w:pPr>
              <w:pStyle w:val="a3"/>
              <w:jc w:val="both"/>
              <w:rPr>
                <w:sz w:val="20"/>
                <w:szCs w:val="20"/>
              </w:rPr>
            </w:pPr>
            <w:r>
              <w:rPr>
                <w:color w:val="000000" w:themeColor="text1"/>
                <w:sz w:val="20"/>
                <w:szCs w:val="20"/>
              </w:rPr>
              <w:t>02 апреля</w:t>
            </w:r>
            <w:r w:rsidR="00203729" w:rsidRPr="00B17B4D">
              <w:rPr>
                <w:sz w:val="20"/>
                <w:szCs w:val="20"/>
              </w:rPr>
              <w:t xml:space="preserve"> 201</w:t>
            </w:r>
            <w:r w:rsidR="00D12949">
              <w:rPr>
                <w:sz w:val="20"/>
                <w:szCs w:val="20"/>
              </w:rPr>
              <w:t>9</w:t>
            </w:r>
            <w:r w:rsidR="00203729" w:rsidRPr="00B17B4D">
              <w:rPr>
                <w:sz w:val="20"/>
                <w:szCs w:val="20"/>
              </w:rPr>
              <w:t xml:space="preserve"> года, в 10 час. 00 мин. по местному времени. Регистрация участников с 9-30 мин. до 9 - 55 мин. по местному времени </w:t>
            </w:r>
          </w:p>
        </w:tc>
      </w:tr>
    </w:tbl>
    <w:p w:rsidR="001C0D82" w:rsidRPr="00A11E84" w:rsidRDefault="001C0D82" w:rsidP="001C0D82">
      <w:pPr>
        <w:pStyle w:val="31"/>
        <w:tabs>
          <w:tab w:val="clear" w:pos="227"/>
          <w:tab w:val="left" w:pos="708"/>
        </w:tabs>
        <w:ind w:firstLine="600"/>
        <w:jc w:val="center"/>
        <w:rPr>
          <w:b/>
          <w:sz w:val="22"/>
          <w:szCs w:val="22"/>
        </w:rPr>
      </w:pPr>
      <w:r w:rsidRPr="00A11E84">
        <w:rPr>
          <w:b/>
          <w:bCs/>
          <w:sz w:val="22"/>
          <w:szCs w:val="22"/>
        </w:rPr>
        <w:t>10.</w:t>
      </w:r>
      <w:r w:rsidRPr="00A11E84">
        <w:rPr>
          <w:b/>
          <w:sz w:val="22"/>
          <w:szCs w:val="22"/>
        </w:rPr>
        <w:t>Требования о внесении задатка.</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25.</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rPr>
                <w:rFonts w:ascii="Times New Roman" w:hAnsi="Times New Roman" w:cs="Times New Roman"/>
                <w:b/>
              </w:rPr>
            </w:pPr>
            <w:r w:rsidRPr="00A11E84">
              <w:rPr>
                <w:rFonts w:ascii="Times New Roman" w:hAnsi="Times New Roman" w:cs="Times New Roman"/>
                <w:b/>
              </w:rPr>
              <w:t>Размер задатка</w:t>
            </w:r>
          </w:p>
        </w:tc>
        <w:tc>
          <w:tcPr>
            <w:tcW w:w="5653" w:type="dxa"/>
            <w:tcBorders>
              <w:top w:val="single" w:sz="4" w:space="0" w:color="auto"/>
              <w:left w:val="single" w:sz="4" w:space="0" w:color="auto"/>
              <w:bottom w:val="single" w:sz="4" w:space="0" w:color="auto"/>
              <w:right w:val="single" w:sz="4" w:space="0" w:color="auto"/>
            </w:tcBorders>
          </w:tcPr>
          <w:p w:rsidR="00B17B4D" w:rsidRPr="00B17B4D" w:rsidRDefault="00B17B4D" w:rsidP="00B17B4D">
            <w:pPr>
              <w:spacing w:after="60" w:line="240" w:lineRule="auto"/>
              <w:jc w:val="both"/>
              <w:rPr>
                <w:rFonts w:ascii="Times New Roman" w:hAnsi="Times New Roman" w:cs="Times New Roman"/>
                <w:sz w:val="20"/>
                <w:szCs w:val="20"/>
              </w:rPr>
            </w:pPr>
            <w:r w:rsidRPr="00B17B4D">
              <w:rPr>
                <w:rFonts w:ascii="Times New Roman" w:hAnsi="Times New Roman" w:cs="Times New Roman"/>
                <w:sz w:val="20"/>
                <w:szCs w:val="20"/>
              </w:rPr>
              <w:t>Сумма задатка за</w:t>
            </w:r>
            <w:r w:rsidR="004C16A5">
              <w:rPr>
                <w:rFonts w:ascii="Times New Roman" w:hAnsi="Times New Roman" w:cs="Times New Roman"/>
                <w:sz w:val="20"/>
                <w:szCs w:val="20"/>
              </w:rPr>
              <w:t xml:space="preserve"> участие в аукционе составляет 5</w:t>
            </w:r>
            <w:r w:rsidRPr="00B17B4D">
              <w:rPr>
                <w:rFonts w:ascii="Times New Roman" w:hAnsi="Times New Roman" w:cs="Times New Roman"/>
                <w:sz w:val="20"/>
                <w:szCs w:val="20"/>
              </w:rPr>
              <w:t xml:space="preserve">0  % </w:t>
            </w:r>
            <w:r w:rsidR="00DE0E93">
              <w:rPr>
                <w:rFonts w:ascii="Times New Roman" w:hAnsi="Times New Roman" w:cs="Times New Roman"/>
                <w:sz w:val="20"/>
                <w:szCs w:val="20"/>
              </w:rPr>
              <w:t xml:space="preserve">                  </w:t>
            </w:r>
            <w:r w:rsidRPr="00B17B4D">
              <w:rPr>
                <w:rFonts w:ascii="Times New Roman" w:hAnsi="Times New Roman" w:cs="Times New Roman"/>
                <w:sz w:val="20"/>
                <w:szCs w:val="20"/>
              </w:rPr>
              <w:t>от начальной цены предмета аукциона и является равной для всех участников аукциона.</w:t>
            </w:r>
          </w:p>
          <w:p w:rsidR="001C0D82" w:rsidRPr="00B960C6" w:rsidRDefault="001C0D82" w:rsidP="001C0D82">
            <w:pPr>
              <w:pStyle w:val="31"/>
              <w:tabs>
                <w:tab w:val="clear" w:pos="227"/>
                <w:tab w:val="left" w:pos="708"/>
              </w:tabs>
              <w:rPr>
                <w:sz w:val="20"/>
              </w:rPr>
            </w:pP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26.</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rPr>
                <w:rFonts w:ascii="Times New Roman" w:hAnsi="Times New Roman" w:cs="Times New Roman"/>
                <w:b/>
              </w:rPr>
            </w:pPr>
            <w:r w:rsidRPr="00A11E84">
              <w:rPr>
                <w:rFonts w:ascii="Times New Roman" w:hAnsi="Times New Roman" w:cs="Times New Roman"/>
                <w:b/>
              </w:rPr>
              <w:t>Реквизиты для перечисления задатка</w:t>
            </w:r>
          </w:p>
        </w:tc>
        <w:tc>
          <w:tcPr>
            <w:tcW w:w="5653" w:type="dxa"/>
            <w:tcBorders>
              <w:top w:val="single" w:sz="4" w:space="0" w:color="auto"/>
              <w:left w:val="single" w:sz="4" w:space="0" w:color="auto"/>
              <w:bottom w:val="single" w:sz="4" w:space="0" w:color="auto"/>
              <w:right w:val="single" w:sz="4" w:space="0" w:color="auto"/>
            </w:tcBorders>
          </w:tcPr>
          <w:p w:rsidR="00B960C6" w:rsidRPr="00CC3943" w:rsidRDefault="00B960C6" w:rsidP="00B960C6">
            <w:pPr>
              <w:pStyle w:val="a3"/>
              <w:jc w:val="both"/>
              <w:rPr>
                <w:sz w:val="20"/>
                <w:szCs w:val="20"/>
              </w:rPr>
            </w:pPr>
            <w:r w:rsidRPr="00CC3943">
              <w:rPr>
                <w:sz w:val="20"/>
                <w:szCs w:val="20"/>
              </w:rPr>
              <w:t xml:space="preserve">Реквизиты для перечисления задатка:  </w:t>
            </w:r>
          </w:p>
          <w:p w:rsidR="00DE0E93" w:rsidRDefault="00B960C6" w:rsidP="00DE0E93">
            <w:pPr>
              <w:spacing w:after="0"/>
              <w:jc w:val="both"/>
              <w:rPr>
                <w:rFonts w:ascii="Times New Roman" w:hAnsi="Times New Roman" w:cs="Times New Roman"/>
                <w:sz w:val="20"/>
                <w:szCs w:val="20"/>
              </w:rPr>
            </w:pPr>
            <w:r w:rsidRPr="00CC3943">
              <w:rPr>
                <w:rFonts w:ascii="Times New Roman" w:hAnsi="Times New Roman" w:cs="Times New Roman"/>
                <w:b/>
                <w:sz w:val="20"/>
                <w:szCs w:val="20"/>
              </w:rPr>
              <w:t>ИНН</w:t>
            </w:r>
            <w:r w:rsidRPr="00CC3943">
              <w:rPr>
                <w:rFonts w:ascii="Times New Roman" w:hAnsi="Times New Roman" w:cs="Times New Roman"/>
                <w:sz w:val="20"/>
                <w:szCs w:val="20"/>
              </w:rPr>
              <w:t xml:space="preserve"> 9111005875, </w:t>
            </w:r>
            <w:r w:rsidRPr="00CC3943">
              <w:rPr>
                <w:rFonts w:ascii="Times New Roman" w:hAnsi="Times New Roman" w:cs="Times New Roman"/>
                <w:b/>
                <w:sz w:val="20"/>
                <w:szCs w:val="20"/>
              </w:rPr>
              <w:t>КПП</w:t>
            </w:r>
            <w:r w:rsidRPr="00CC3943">
              <w:rPr>
                <w:rFonts w:ascii="Times New Roman" w:hAnsi="Times New Roman" w:cs="Times New Roman"/>
                <w:sz w:val="20"/>
                <w:szCs w:val="20"/>
              </w:rPr>
              <w:t xml:space="preserve"> 911101001</w:t>
            </w:r>
            <w:r>
              <w:rPr>
                <w:rFonts w:ascii="Times New Roman" w:hAnsi="Times New Roman" w:cs="Times New Roman"/>
                <w:sz w:val="20"/>
                <w:szCs w:val="20"/>
              </w:rPr>
              <w:t>,</w:t>
            </w:r>
            <w:r w:rsidR="004549D3">
              <w:rPr>
                <w:rFonts w:ascii="Times New Roman" w:hAnsi="Times New Roman" w:cs="Times New Roman"/>
                <w:sz w:val="20"/>
                <w:szCs w:val="20"/>
              </w:rPr>
              <w:t xml:space="preserve"> </w:t>
            </w:r>
            <w:r w:rsidR="00B230C2">
              <w:rPr>
                <w:rFonts w:ascii="Times New Roman" w:hAnsi="Times New Roman" w:cs="Times New Roman"/>
                <w:sz w:val="20"/>
                <w:szCs w:val="20"/>
              </w:rPr>
              <w:t>Код ОКТМО 35715000</w:t>
            </w:r>
            <w:r w:rsidR="00AB1DEF">
              <w:rPr>
                <w:rFonts w:ascii="Times New Roman" w:hAnsi="Times New Roman" w:cs="Times New Roman"/>
                <w:sz w:val="20"/>
                <w:szCs w:val="20"/>
              </w:rPr>
              <w:t xml:space="preserve"> </w:t>
            </w:r>
            <w:r w:rsidRPr="00CC3943">
              <w:rPr>
                <w:rFonts w:ascii="Times New Roman" w:hAnsi="Times New Roman" w:cs="Times New Roman"/>
                <w:b/>
                <w:sz w:val="20"/>
                <w:szCs w:val="20"/>
              </w:rPr>
              <w:t>Получатель:</w:t>
            </w:r>
            <w:r w:rsidRPr="00CC3943">
              <w:rPr>
                <w:rFonts w:ascii="Times New Roman" w:hAnsi="Times New Roman" w:cs="Times New Roman"/>
                <w:sz w:val="20"/>
                <w:szCs w:val="20"/>
              </w:rPr>
              <w:t xml:space="preserve"> УФК по Республике Крым (Администрация  г</w:t>
            </w:r>
            <w:r w:rsidR="00B230C2">
              <w:rPr>
                <w:rFonts w:ascii="Times New Roman" w:hAnsi="Times New Roman" w:cs="Times New Roman"/>
                <w:sz w:val="20"/>
                <w:szCs w:val="20"/>
              </w:rPr>
              <w:t xml:space="preserve">орода </w:t>
            </w:r>
            <w:r w:rsidRPr="00CC3943">
              <w:rPr>
                <w:rFonts w:ascii="Times New Roman" w:hAnsi="Times New Roman" w:cs="Times New Roman"/>
                <w:sz w:val="20"/>
                <w:szCs w:val="20"/>
              </w:rPr>
              <w:t>Керчи Республики Крым л/сч. 05753208530)</w:t>
            </w:r>
            <w:r>
              <w:rPr>
                <w:rFonts w:ascii="Times New Roman" w:hAnsi="Times New Roman" w:cs="Times New Roman"/>
                <w:sz w:val="20"/>
                <w:szCs w:val="20"/>
              </w:rPr>
              <w:t xml:space="preserve">, </w:t>
            </w:r>
            <w:r w:rsidR="00AB1DEF">
              <w:rPr>
                <w:rFonts w:ascii="Times New Roman" w:hAnsi="Times New Roman" w:cs="Times New Roman"/>
                <w:sz w:val="20"/>
                <w:szCs w:val="20"/>
              </w:rPr>
              <w:t xml:space="preserve">                       </w:t>
            </w:r>
            <w:r w:rsidRPr="00CC3943">
              <w:rPr>
                <w:rFonts w:ascii="Times New Roman" w:hAnsi="Times New Roman" w:cs="Times New Roman"/>
                <w:b/>
                <w:sz w:val="20"/>
                <w:szCs w:val="20"/>
              </w:rPr>
              <w:t>Р/с</w:t>
            </w:r>
            <w:r>
              <w:rPr>
                <w:rFonts w:ascii="Times New Roman" w:hAnsi="Times New Roman" w:cs="Times New Roman"/>
                <w:sz w:val="20"/>
                <w:szCs w:val="20"/>
              </w:rPr>
              <w:t>:</w:t>
            </w:r>
            <w:r w:rsidRPr="00CC3943">
              <w:rPr>
                <w:rFonts w:ascii="Times New Roman" w:hAnsi="Times New Roman" w:cs="Times New Roman"/>
                <w:sz w:val="20"/>
                <w:szCs w:val="20"/>
              </w:rPr>
              <w:t xml:space="preserve"> 40302810235103000111</w:t>
            </w:r>
            <w:r>
              <w:rPr>
                <w:rFonts w:ascii="Times New Roman" w:hAnsi="Times New Roman" w:cs="Times New Roman"/>
                <w:sz w:val="20"/>
                <w:szCs w:val="20"/>
              </w:rPr>
              <w:t xml:space="preserve">, </w:t>
            </w:r>
            <w:r w:rsidRPr="00CC3943">
              <w:rPr>
                <w:rFonts w:ascii="Times New Roman" w:hAnsi="Times New Roman" w:cs="Times New Roman"/>
                <w:sz w:val="20"/>
                <w:szCs w:val="20"/>
              </w:rPr>
              <w:t>БИК 043510001</w:t>
            </w:r>
            <w:r w:rsidR="0000692B">
              <w:rPr>
                <w:rFonts w:ascii="Times New Roman" w:hAnsi="Times New Roman" w:cs="Times New Roman"/>
                <w:sz w:val="20"/>
                <w:szCs w:val="20"/>
              </w:rPr>
              <w:t xml:space="preserve"> </w:t>
            </w:r>
            <w:r w:rsidRPr="00CC3943">
              <w:rPr>
                <w:rFonts w:ascii="Times New Roman" w:hAnsi="Times New Roman" w:cs="Times New Roman"/>
                <w:sz w:val="20"/>
                <w:szCs w:val="20"/>
              </w:rPr>
              <w:t xml:space="preserve">Банк получателя: </w:t>
            </w:r>
            <w:r w:rsidR="00B230C2">
              <w:rPr>
                <w:rFonts w:ascii="Times New Roman" w:hAnsi="Times New Roman" w:cs="Times New Roman"/>
                <w:sz w:val="20"/>
                <w:szCs w:val="20"/>
              </w:rPr>
              <w:t>О</w:t>
            </w:r>
            <w:r w:rsidRPr="00CC3943">
              <w:rPr>
                <w:rFonts w:ascii="Times New Roman" w:hAnsi="Times New Roman" w:cs="Times New Roman"/>
                <w:sz w:val="20"/>
                <w:szCs w:val="20"/>
              </w:rPr>
              <w:t xml:space="preserve">тделение </w:t>
            </w:r>
            <w:r w:rsidR="00B230C2">
              <w:rPr>
                <w:rFonts w:ascii="Times New Roman" w:hAnsi="Times New Roman" w:cs="Times New Roman"/>
                <w:sz w:val="20"/>
                <w:szCs w:val="20"/>
              </w:rPr>
              <w:t xml:space="preserve">по </w:t>
            </w:r>
            <w:r w:rsidRPr="00CC3943">
              <w:rPr>
                <w:rFonts w:ascii="Times New Roman" w:hAnsi="Times New Roman" w:cs="Times New Roman"/>
                <w:sz w:val="20"/>
                <w:szCs w:val="20"/>
              </w:rPr>
              <w:t>Республик</w:t>
            </w:r>
            <w:r w:rsidR="00B230C2">
              <w:rPr>
                <w:rFonts w:ascii="Times New Roman" w:hAnsi="Times New Roman" w:cs="Times New Roman"/>
                <w:sz w:val="20"/>
                <w:szCs w:val="20"/>
              </w:rPr>
              <w:t xml:space="preserve">е </w:t>
            </w:r>
            <w:r w:rsidRPr="00CC3943">
              <w:rPr>
                <w:rFonts w:ascii="Times New Roman" w:hAnsi="Times New Roman" w:cs="Times New Roman"/>
                <w:sz w:val="20"/>
                <w:szCs w:val="20"/>
              </w:rPr>
              <w:t>Крым г. Симферополь</w:t>
            </w:r>
            <w:r w:rsidR="00DE0E93">
              <w:rPr>
                <w:rFonts w:ascii="Times New Roman" w:hAnsi="Times New Roman" w:cs="Times New Roman"/>
                <w:sz w:val="20"/>
                <w:szCs w:val="20"/>
              </w:rPr>
              <w:t>.</w:t>
            </w:r>
          </w:p>
          <w:p w:rsidR="00B960C6" w:rsidRDefault="00B960C6" w:rsidP="00DE0E93">
            <w:pPr>
              <w:spacing w:after="0"/>
              <w:jc w:val="both"/>
              <w:rPr>
                <w:rFonts w:ascii="Times New Roman" w:hAnsi="Times New Roman" w:cs="Times New Roman"/>
                <w:sz w:val="20"/>
                <w:szCs w:val="20"/>
              </w:rPr>
            </w:pPr>
            <w:r w:rsidRPr="00CC3943">
              <w:rPr>
                <w:rFonts w:ascii="Times New Roman" w:hAnsi="Times New Roman" w:cs="Times New Roman"/>
                <w:b/>
                <w:sz w:val="20"/>
                <w:szCs w:val="20"/>
              </w:rPr>
              <w:t>Назначение платежа</w:t>
            </w:r>
            <w:r w:rsidRPr="00CC3943">
              <w:rPr>
                <w:rFonts w:ascii="Times New Roman" w:hAnsi="Times New Roman" w:cs="Times New Roman"/>
                <w:sz w:val="20"/>
                <w:szCs w:val="20"/>
              </w:rPr>
              <w:t>: задаток за учас</w:t>
            </w:r>
            <w:r w:rsidR="00DA474F">
              <w:rPr>
                <w:rFonts w:ascii="Times New Roman" w:hAnsi="Times New Roman" w:cs="Times New Roman"/>
                <w:sz w:val="20"/>
                <w:szCs w:val="20"/>
              </w:rPr>
              <w:t xml:space="preserve">тие в открытом  аукционе № ___ </w:t>
            </w:r>
            <w:r w:rsidRPr="00CC3943">
              <w:rPr>
                <w:rFonts w:ascii="Times New Roman" w:hAnsi="Times New Roman" w:cs="Times New Roman"/>
                <w:sz w:val="20"/>
                <w:szCs w:val="20"/>
              </w:rPr>
              <w:t xml:space="preserve">на право заключения договора, </w:t>
            </w:r>
            <w:r w:rsidRPr="00CC3943">
              <w:rPr>
                <w:rFonts w:ascii="Times New Roman" w:eastAsia="Calibri" w:hAnsi="Times New Roman" w:cs="Times New Roman"/>
                <w:sz w:val="20"/>
                <w:szCs w:val="20"/>
              </w:rPr>
              <w:t>на размещение нестационарного торгового объекта на территории муниципального образования городской округ  Керчь, Республики Крым  лот</w:t>
            </w:r>
            <w:r w:rsidR="00375B9C">
              <w:rPr>
                <w:rFonts w:ascii="Times New Roman" w:eastAsia="Calibri" w:hAnsi="Times New Roman" w:cs="Times New Roman"/>
                <w:sz w:val="20"/>
                <w:szCs w:val="20"/>
              </w:rPr>
              <w:t xml:space="preserve"> </w:t>
            </w:r>
            <w:r w:rsidRPr="00CC3943">
              <w:rPr>
                <w:rFonts w:ascii="Times New Roman" w:eastAsia="Calibri" w:hAnsi="Times New Roman" w:cs="Times New Roman"/>
                <w:sz w:val="20"/>
                <w:szCs w:val="20"/>
              </w:rPr>
              <w:t>№ _____</w:t>
            </w:r>
            <w:r w:rsidRPr="00CC3943">
              <w:rPr>
                <w:rFonts w:ascii="Times New Roman" w:hAnsi="Times New Roman" w:cs="Times New Roman"/>
                <w:sz w:val="20"/>
                <w:szCs w:val="20"/>
              </w:rPr>
              <w:t>.</w:t>
            </w:r>
          </w:p>
          <w:p w:rsidR="001C0D82" w:rsidRPr="00A11E84" w:rsidRDefault="001C0D82" w:rsidP="00B960C6">
            <w:pPr>
              <w:jc w:val="both"/>
              <w:rPr>
                <w:rFonts w:ascii="Times New Roman" w:hAnsi="Times New Roman" w:cs="Times New Roman"/>
              </w:rPr>
            </w:pP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27.</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rPr>
                <w:rFonts w:ascii="Times New Roman" w:hAnsi="Times New Roman" w:cs="Times New Roman"/>
                <w:b/>
                <w:color w:val="000000"/>
              </w:rPr>
            </w:pPr>
            <w:r w:rsidRPr="00A11E84">
              <w:rPr>
                <w:rFonts w:ascii="Times New Roman" w:hAnsi="Times New Roman" w:cs="Times New Roman"/>
                <w:b/>
                <w:color w:val="000000"/>
              </w:rPr>
              <w:t>Срок и порядок внесения задатка</w:t>
            </w:r>
          </w:p>
        </w:tc>
        <w:tc>
          <w:tcPr>
            <w:tcW w:w="5653" w:type="dxa"/>
            <w:tcBorders>
              <w:top w:val="single" w:sz="4" w:space="0" w:color="auto"/>
              <w:left w:val="single" w:sz="4" w:space="0" w:color="auto"/>
              <w:bottom w:val="single" w:sz="4" w:space="0" w:color="auto"/>
              <w:right w:val="single" w:sz="4" w:space="0" w:color="auto"/>
            </w:tcBorders>
            <w:hideMark/>
          </w:tcPr>
          <w:p w:rsidR="001C0D82" w:rsidRPr="0026322F" w:rsidRDefault="006C26B4" w:rsidP="00F36F57">
            <w:pPr>
              <w:pStyle w:val="31"/>
              <w:tabs>
                <w:tab w:val="clear" w:pos="227"/>
                <w:tab w:val="left" w:pos="708"/>
              </w:tabs>
              <w:rPr>
                <w:sz w:val="20"/>
              </w:rPr>
            </w:pPr>
            <w:r w:rsidRPr="0026322F">
              <w:rPr>
                <w:sz w:val="20"/>
              </w:rPr>
              <w:t xml:space="preserve">Задаток вносится заявителем на расчетный счет, указанный  организатором аукциона в </w:t>
            </w:r>
            <w:r w:rsidR="00F36F57">
              <w:rPr>
                <w:sz w:val="20"/>
              </w:rPr>
              <w:t>И</w:t>
            </w:r>
            <w:r w:rsidRPr="0026322F">
              <w:rPr>
                <w:sz w:val="20"/>
              </w:rPr>
              <w:t xml:space="preserve">звещении о проведении  аукциона. </w:t>
            </w:r>
          </w:p>
        </w:tc>
      </w:tr>
    </w:tbl>
    <w:p w:rsidR="001C0D82" w:rsidRPr="00A11E84" w:rsidRDefault="001C0D82" w:rsidP="00710DD6">
      <w:pPr>
        <w:widowControl w:val="0"/>
        <w:spacing w:line="240" w:lineRule="auto"/>
        <w:ind w:left="357" w:firstLine="601"/>
        <w:contextualSpacing/>
        <w:jc w:val="center"/>
        <w:rPr>
          <w:rFonts w:ascii="Times New Roman" w:hAnsi="Times New Roman" w:cs="Times New Roman"/>
          <w:b/>
        </w:rPr>
      </w:pPr>
      <w:r w:rsidRPr="00A11E84">
        <w:rPr>
          <w:rFonts w:ascii="Times New Roman" w:hAnsi="Times New Roman" w:cs="Times New Roman"/>
          <w:b/>
          <w:bCs/>
        </w:rPr>
        <w:t xml:space="preserve">11. </w:t>
      </w:r>
      <w:r w:rsidRPr="00A11E84">
        <w:rPr>
          <w:rFonts w:ascii="Times New Roman" w:hAnsi="Times New Roman" w:cs="Times New Roman"/>
          <w:b/>
        </w:rPr>
        <w:t xml:space="preserve">Срок, в течение которого победитель аукциона </w:t>
      </w:r>
    </w:p>
    <w:p w:rsidR="001C0D82" w:rsidRPr="00A11E84" w:rsidRDefault="001C0D82" w:rsidP="00710DD6">
      <w:pPr>
        <w:widowControl w:val="0"/>
        <w:spacing w:line="240" w:lineRule="auto"/>
        <w:ind w:left="357" w:firstLine="601"/>
        <w:contextualSpacing/>
        <w:jc w:val="center"/>
        <w:rPr>
          <w:rFonts w:ascii="Times New Roman" w:hAnsi="Times New Roman" w:cs="Times New Roman"/>
          <w:b/>
        </w:rPr>
      </w:pPr>
      <w:r w:rsidRPr="00A11E84">
        <w:rPr>
          <w:rFonts w:ascii="Times New Roman" w:hAnsi="Times New Roman" w:cs="Times New Roman"/>
          <w:b/>
        </w:rPr>
        <w:t xml:space="preserve">должен подписать проект договора </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28.</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pStyle w:val="a3"/>
              <w:spacing w:after="60"/>
              <w:jc w:val="both"/>
              <w:rPr>
                <w:b/>
                <w:color w:val="000000"/>
                <w:sz w:val="22"/>
                <w:szCs w:val="22"/>
              </w:rPr>
            </w:pPr>
            <w:r w:rsidRPr="00A11E84">
              <w:rPr>
                <w:b/>
                <w:color w:val="000000"/>
                <w:sz w:val="22"/>
                <w:szCs w:val="22"/>
              </w:rPr>
              <w:t xml:space="preserve">Срок подписания проекта Договора </w:t>
            </w:r>
          </w:p>
        </w:tc>
        <w:tc>
          <w:tcPr>
            <w:tcW w:w="5653" w:type="dxa"/>
            <w:tcBorders>
              <w:top w:val="single" w:sz="4" w:space="0" w:color="auto"/>
              <w:left w:val="single" w:sz="4" w:space="0" w:color="auto"/>
              <w:bottom w:val="single" w:sz="4" w:space="0" w:color="auto"/>
              <w:right w:val="single" w:sz="4" w:space="0" w:color="auto"/>
            </w:tcBorders>
          </w:tcPr>
          <w:p w:rsidR="001C0D82" w:rsidRPr="006C26B4" w:rsidRDefault="00B17B4D" w:rsidP="00F36F57">
            <w:pPr>
              <w:widowControl w:val="0"/>
              <w:autoSpaceDE w:val="0"/>
              <w:spacing w:line="300" w:lineRule="exact"/>
              <w:jc w:val="both"/>
              <w:rPr>
                <w:rFonts w:ascii="Times New Roman" w:hAnsi="Times New Roman" w:cs="Times New Roman"/>
                <w:sz w:val="20"/>
                <w:szCs w:val="20"/>
              </w:rPr>
            </w:pPr>
            <w:r>
              <w:rPr>
                <w:rFonts w:ascii="Times New Roman" w:hAnsi="Times New Roman" w:cs="Times New Roman"/>
                <w:sz w:val="20"/>
                <w:szCs w:val="20"/>
              </w:rPr>
              <w:t>Договор оформляется уполномоченным органом в течении десяти рабочих дней с даты регистрации заявления с пакетом документов согласно п.</w:t>
            </w:r>
            <w:r w:rsidR="00375B9C">
              <w:rPr>
                <w:rFonts w:ascii="Times New Roman" w:hAnsi="Times New Roman" w:cs="Times New Roman"/>
                <w:sz w:val="20"/>
                <w:szCs w:val="20"/>
              </w:rPr>
              <w:t xml:space="preserve"> </w:t>
            </w:r>
            <w:r>
              <w:rPr>
                <w:rFonts w:ascii="Times New Roman" w:hAnsi="Times New Roman" w:cs="Times New Roman"/>
                <w:sz w:val="20"/>
                <w:szCs w:val="20"/>
              </w:rPr>
              <w:t>6.1. Порядка</w:t>
            </w:r>
            <w:r w:rsidR="00F36F57">
              <w:rPr>
                <w:rFonts w:ascii="Times New Roman" w:hAnsi="Times New Roman" w:cs="Times New Roman"/>
                <w:sz w:val="20"/>
                <w:szCs w:val="20"/>
              </w:rPr>
              <w:t>.</w:t>
            </w:r>
          </w:p>
        </w:tc>
      </w:tr>
    </w:tbl>
    <w:p w:rsidR="001C0D82" w:rsidRPr="00A11E84" w:rsidRDefault="001C0D82" w:rsidP="001C0D82">
      <w:pPr>
        <w:pStyle w:val="a3"/>
        <w:spacing w:after="60"/>
        <w:jc w:val="center"/>
        <w:rPr>
          <w:b/>
          <w:sz w:val="22"/>
          <w:szCs w:val="22"/>
        </w:rPr>
      </w:pPr>
      <w:r w:rsidRPr="00A11E84">
        <w:rPr>
          <w:b/>
          <w:bCs/>
          <w:sz w:val="22"/>
          <w:szCs w:val="22"/>
        </w:rPr>
        <w:t xml:space="preserve">12. </w:t>
      </w:r>
      <w:r w:rsidRPr="00A11E84">
        <w:rPr>
          <w:b/>
          <w:sz w:val="22"/>
          <w:szCs w:val="22"/>
        </w:rPr>
        <w:t xml:space="preserve">Заключение и исполнение условий </w:t>
      </w:r>
      <w:r w:rsidR="00B960C6">
        <w:rPr>
          <w:b/>
          <w:sz w:val="22"/>
          <w:szCs w:val="22"/>
        </w:rPr>
        <w:t>Д</w:t>
      </w:r>
      <w:r w:rsidRPr="00A11E84">
        <w:rPr>
          <w:b/>
          <w:sz w:val="22"/>
          <w:szCs w:val="22"/>
        </w:rPr>
        <w:t>оговора</w:t>
      </w:r>
      <w:r w:rsidR="00DE0E93">
        <w:rPr>
          <w:b/>
          <w:sz w:val="22"/>
          <w:szCs w:val="22"/>
        </w:rPr>
        <w:t>.</w:t>
      </w:r>
      <w:r w:rsidRPr="00A11E84">
        <w:rPr>
          <w:b/>
          <w:sz w:val="22"/>
          <w:szCs w:val="22"/>
        </w:rPr>
        <w:t xml:space="preserve"> </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29.</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rPr>
                <w:rFonts w:ascii="Times New Roman" w:hAnsi="Times New Roman" w:cs="Times New Roman"/>
                <w:b/>
              </w:rPr>
            </w:pPr>
            <w:r w:rsidRPr="00A11E84">
              <w:rPr>
                <w:rFonts w:ascii="Times New Roman" w:hAnsi="Times New Roman" w:cs="Times New Roman"/>
                <w:b/>
              </w:rPr>
              <w:t xml:space="preserve">Изменение условий Договора </w:t>
            </w:r>
          </w:p>
        </w:tc>
        <w:tc>
          <w:tcPr>
            <w:tcW w:w="5653" w:type="dxa"/>
            <w:tcBorders>
              <w:top w:val="single" w:sz="4" w:space="0" w:color="auto"/>
              <w:left w:val="single" w:sz="4" w:space="0" w:color="auto"/>
              <w:bottom w:val="single" w:sz="4" w:space="0" w:color="auto"/>
              <w:right w:val="single" w:sz="4" w:space="0" w:color="auto"/>
            </w:tcBorders>
          </w:tcPr>
          <w:p w:rsidR="00BE4F42" w:rsidRPr="00BE4F42" w:rsidRDefault="00B17B4D" w:rsidP="00BE4F42">
            <w:pPr>
              <w:pStyle w:val="a7"/>
              <w:jc w:val="both"/>
              <w:rPr>
                <w:sz w:val="20"/>
                <w:szCs w:val="20"/>
              </w:rPr>
            </w:pPr>
            <w:r>
              <w:rPr>
                <w:sz w:val="22"/>
                <w:szCs w:val="22"/>
              </w:rPr>
              <w:t>Изменений существенных условий договора, а также передача или уступка прав третьим лицам не допускается</w:t>
            </w:r>
            <w:r w:rsidR="00BE4F42">
              <w:rPr>
                <w:sz w:val="22"/>
                <w:szCs w:val="22"/>
              </w:rPr>
              <w:t>.</w:t>
            </w:r>
            <w:r w:rsidR="0000692B">
              <w:rPr>
                <w:sz w:val="22"/>
                <w:szCs w:val="22"/>
              </w:rPr>
              <w:t xml:space="preserve"> </w:t>
            </w:r>
          </w:p>
          <w:p w:rsidR="00BE4F42" w:rsidRDefault="00BE4F42" w:rsidP="00BE4F42">
            <w:pPr>
              <w:pStyle w:val="Default"/>
              <w:jc w:val="center"/>
              <w:rPr>
                <w:sz w:val="28"/>
                <w:szCs w:val="28"/>
              </w:rPr>
            </w:pPr>
          </w:p>
          <w:p w:rsidR="001C0D82" w:rsidRPr="00A11E84" w:rsidRDefault="001C0D82" w:rsidP="00B17B4D">
            <w:pPr>
              <w:pStyle w:val="a7"/>
              <w:jc w:val="both"/>
              <w:rPr>
                <w:sz w:val="22"/>
                <w:szCs w:val="22"/>
              </w:rPr>
            </w:pPr>
          </w:p>
        </w:tc>
      </w:tr>
    </w:tbl>
    <w:p w:rsidR="001C0D82" w:rsidRPr="00A11E84" w:rsidRDefault="001C0D82" w:rsidP="00DE0E93">
      <w:pPr>
        <w:autoSpaceDE w:val="0"/>
        <w:autoSpaceDN w:val="0"/>
        <w:adjustRightInd w:val="0"/>
        <w:ind w:firstLine="600"/>
        <w:jc w:val="center"/>
        <w:outlineLvl w:val="1"/>
        <w:rPr>
          <w:rFonts w:ascii="Times New Roman" w:hAnsi="Times New Roman" w:cs="Times New Roman"/>
          <w:b/>
        </w:rPr>
      </w:pPr>
      <w:r w:rsidRPr="00A11E84">
        <w:rPr>
          <w:rFonts w:ascii="Times New Roman" w:hAnsi="Times New Roman" w:cs="Times New Roman"/>
          <w:b/>
          <w:bCs/>
        </w:rPr>
        <w:t xml:space="preserve">13. </w:t>
      </w:r>
      <w:r w:rsidRPr="00A11E84">
        <w:rPr>
          <w:rFonts w:ascii="Times New Roman" w:hAnsi="Times New Roman" w:cs="Times New Roman"/>
          <w:b/>
        </w:rPr>
        <w:t>Условия публичной оферты.</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30.</w:t>
            </w:r>
          </w:p>
        </w:tc>
        <w:tc>
          <w:tcPr>
            <w:tcW w:w="2519"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widowControl w:val="0"/>
              <w:rPr>
                <w:rFonts w:ascii="Times New Roman" w:hAnsi="Times New Roman" w:cs="Times New Roman"/>
                <w:b/>
              </w:rPr>
            </w:pPr>
            <w:r w:rsidRPr="00A11E84">
              <w:rPr>
                <w:rFonts w:ascii="Times New Roman" w:hAnsi="Times New Roman" w:cs="Times New Roman"/>
                <w:b/>
              </w:rPr>
              <w:t>Условия публичной оферты</w:t>
            </w:r>
          </w:p>
        </w:tc>
        <w:tc>
          <w:tcPr>
            <w:tcW w:w="5653" w:type="dxa"/>
            <w:tcBorders>
              <w:top w:val="single" w:sz="4" w:space="0" w:color="auto"/>
              <w:left w:val="single" w:sz="4" w:space="0" w:color="auto"/>
              <w:bottom w:val="single" w:sz="4" w:space="0" w:color="auto"/>
              <w:right w:val="single" w:sz="4" w:space="0" w:color="auto"/>
            </w:tcBorders>
            <w:hideMark/>
          </w:tcPr>
          <w:p w:rsidR="001C0D82" w:rsidRPr="00306BE7" w:rsidRDefault="00306BE7" w:rsidP="00F36F57">
            <w:pPr>
              <w:widowControl w:val="0"/>
              <w:jc w:val="both"/>
              <w:rPr>
                <w:rFonts w:ascii="Times New Roman" w:hAnsi="Times New Roman" w:cs="Times New Roman"/>
                <w:sz w:val="20"/>
                <w:szCs w:val="20"/>
              </w:rPr>
            </w:pPr>
            <w:r w:rsidRPr="00306BE7">
              <w:rPr>
                <w:rFonts w:ascii="Times New Roman" w:hAnsi="Times New Roman" w:cs="Times New Roman"/>
                <w:sz w:val="20"/>
                <w:szCs w:val="20"/>
              </w:rPr>
              <w:t xml:space="preserve">Условия </w:t>
            </w:r>
            <w:r w:rsidR="00F36F57">
              <w:rPr>
                <w:rFonts w:ascii="Times New Roman" w:hAnsi="Times New Roman" w:cs="Times New Roman"/>
                <w:sz w:val="20"/>
                <w:szCs w:val="20"/>
              </w:rPr>
              <w:t>А</w:t>
            </w:r>
            <w:r w:rsidRPr="00306BE7">
              <w:rPr>
                <w:rFonts w:ascii="Times New Roman" w:hAnsi="Times New Roman" w:cs="Times New Roman"/>
                <w:sz w:val="20"/>
                <w:szCs w:val="20"/>
              </w:rPr>
              <w:t xml:space="preserve">укциона, порядок и условия заключения </w:t>
            </w:r>
            <w:r w:rsidR="00F36F57">
              <w:rPr>
                <w:rFonts w:ascii="Times New Roman" w:hAnsi="Times New Roman" w:cs="Times New Roman"/>
                <w:sz w:val="20"/>
                <w:szCs w:val="20"/>
              </w:rPr>
              <w:t>Д</w:t>
            </w:r>
            <w:r w:rsidRPr="00306BE7">
              <w:rPr>
                <w:rFonts w:ascii="Times New Roman" w:hAnsi="Times New Roman" w:cs="Times New Roman"/>
                <w:sz w:val="20"/>
                <w:szCs w:val="20"/>
              </w:rPr>
              <w:t xml:space="preserve">оговора с участником аукциона являются условиями публичной оферты, а подача </w:t>
            </w:r>
            <w:r w:rsidR="00F36F57">
              <w:rPr>
                <w:rFonts w:ascii="Times New Roman" w:hAnsi="Times New Roman" w:cs="Times New Roman"/>
                <w:sz w:val="20"/>
                <w:szCs w:val="20"/>
              </w:rPr>
              <w:t>З</w:t>
            </w:r>
            <w:r w:rsidRPr="00306BE7">
              <w:rPr>
                <w:rFonts w:ascii="Times New Roman" w:hAnsi="Times New Roman" w:cs="Times New Roman"/>
                <w:sz w:val="20"/>
                <w:szCs w:val="20"/>
              </w:rPr>
              <w:t>аявки на участие в аукционе является акцептом такой оферты.</w:t>
            </w:r>
          </w:p>
        </w:tc>
      </w:tr>
    </w:tbl>
    <w:p w:rsidR="001C0D82" w:rsidRPr="00A11E84" w:rsidRDefault="001C0D82" w:rsidP="001C0D82">
      <w:pPr>
        <w:pStyle w:val="a7"/>
        <w:jc w:val="center"/>
        <w:rPr>
          <w:b/>
          <w:sz w:val="22"/>
          <w:szCs w:val="22"/>
        </w:rPr>
      </w:pPr>
      <w:r w:rsidRPr="00A11E84">
        <w:rPr>
          <w:b/>
          <w:bCs/>
          <w:sz w:val="22"/>
          <w:szCs w:val="22"/>
        </w:rPr>
        <w:t>14. Р</w:t>
      </w:r>
      <w:r w:rsidRPr="00A11E84">
        <w:rPr>
          <w:b/>
          <w:sz w:val="22"/>
          <w:szCs w:val="22"/>
        </w:rPr>
        <w:t>азъяснение положений документации об аукционе</w:t>
      </w:r>
      <w:r w:rsidR="00DE0E93">
        <w:rPr>
          <w:b/>
          <w:sz w:val="22"/>
          <w:szCs w:val="22"/>
        </w:rPr>
        <w:t>.</w:t>
      </w:r>
    </w:p>
    <w:tbl>
      <w:tblPr>
        <w:tblW w:w="9356" w:type="dxa"/>
        <w:tblInd w:w="-176" w:type="dxa"/>
        <w:tblLayout w:type="fixed"/>
        <w:tblLook w:val="04A0" w:firstRow="1" w:lastRow="0" w:firstColumn="1" w:lastColumn="0" w:noHBand="0" w:noVBand="1"/>
      </w:tblPr>
      <w:tblGrid>
        <w:gridCol w:w="1184"/>
        <w:gridCol w:w="2519"/>
        <w:gridCol w:w="5653"/>
      </w:tblGrid>
      <w:tr w:rsidR="001C0D82" w:rsidRPr="00A11E84" w:rsidTr="001C0D82">
        <w:trPr>
          <w:tblHeader/>
        </w:trPr>
        <w:tc>
          <w:tcPr>
            <w:tcW w:w="118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w:t>
            </w:r>
          </w:p>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пункта</w:t>
            </w:r>
          </w:p>
        </w:tc>
        <w:tc>
          <w:tcPr>
            <w:tcW w:w="25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 xml:space="preserve">Содержание пункта </w:t>
            </w:r>
          </w:p>
        </w:tc>
        <w:tc>
          <w:tcPr>
            <w:tcW w:w="56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0D82" w:rsidRPr="00A11E84" w:rsidRDefault="001C0D82" w:rsidP="001C0D82">
            <w:pPr>
              <w:keepNext/>
              <w:keepLines/>
              <w:widowControl w:val="0"/>
              <w:suppressLineNumbers/>
              <w:jc w:val="center"/>
              <w:rPr>
                <w:rFonts w:ascii="Times New Roman" w:hAnsi="Times New Roman" w:cs="Times New Roman"/>
                <w:b/>
                <w:bCs/>
              </w:rPr>
            </w:pPr>
            <w:r w:rsidRPr="00A11E84">
              <w:rPr>
                <w:rFonts w:ascii="Times New Roman" w:hAnsi="Times New Roman" w:cs="Times New Roman"/>
                <w:b/>
                <w:bCs/>
              </w:rPr>
              <w:t>Информация</w:t>
            </w:r>
          </w:p>
        </w:tc>
      </w:tr>
      <w:tr w:rsidR="001C0D82" w:rsidRPr="00A11E84" w:rsidTr="001C0D82">
        <w:tc>
          <w:tcPr>
            <w:tcW w:w="1184" w:type="dxa"/>
            <w:tcBorders>
              <w:top w:val="single" w:sz="4" w:space="0" w:color="auto"/>
              <w:left w:val="single" w:sz="4" w:space="0" w:color="auto"/>
              <w:bottom w:val="single" w:sz="4" w:space="0" w:color="auto"/>
              <w:right w:val="single" w:sz="4" w:space="0" w:color="auto"/>
            </w:tcBorders>
            <w:hideMark/>
          </w:tcPr>
          <w:p w:rsidR="001C0D82" w:rsidRPr="00A11E84" w:rsidRDefault="001C0D82" w:rsidP="001C0D82">
            <w:pPr>
              <w:ind w:left="360"/>
              <w:jc w:val="center"/>
              <w:rPr>
                <w:rFonts w:ascii="Times New Roman" w:hAnsi="Times New Roman" w:cs="Times New Roman"/>
                <w:bCs/>
                <w:snapToGrid w:val="0"/>
              </w:rPr>
            </w:pPr>
            <w:r w:rsidRPr="00A11E84">
              <w:rPr>
                <w:rFonts w:ascii="Times New Roman" w:hAnsi="Times New Roman" w:cs="Times New Roman"/>
                <w:bCs/>
                <w:snapToGrid w:val="0"/>
              </w:rPr>
              <w:t>31.</w:t>
            </w:r>
          </w:p>
        </w:tc>
        <w:tc>
          <w:tcPr>
            <w:tcW w:w="2519" w:type="dxa"/>
            <w:tcBorders>
              <w:top w:val="single" w:sz="4" w:space="0" w:color="auto"/>
              <w:left w:val="single" w:sz="4" w:space="0" w:color="auto"/>
              <w:bottom w:val="single" w:sz="4" w:space="0" w:color="auto"/>
              <w:right w:val="single" w:sz="4" w:space="0" w:color="auto"/>
            </w:tcBorders>
          </w:tcPr>
          <w:p w:rsidR="001C0D82" w:rsidRPr="00A11E84" w:rsidRDefault="001C0D82" w:rsidP="001C0D82">
            <w:pPr>
              <w:pStyle w:val="a7"/>
              <w:rPr>
                <w:b/>
                <w:sz w:val="22"/>
                <w:szCs w:val="22"/>
              </w:rPr>
            </w:pPr>
            <w:r w:rsidRPr="00A11E84">
              <w:rPr>
                <w:b/>
                <w:bCs/>
                <w:sz w:val="22"/>
                <w:szCs w:val="22"/>
              </w:rPr>
              <w:t>Р</w:t>
            </w:r>
            <w:r w:rsidRPr="00A11E84">
              <w:rPr>
                <w:b/>
                <w:sz w:val="22"/>
                <w:szCs w:val="22"/>
              </w:rPr>
              <w:t>азъяснение положений Документации об аукционе</w:t>
            </w:r>
          </w:p>
          <w:p w:rsidR="001C0D82" w:rsidRPr="00A11E84" w:rsidRDefault="001C0D82" w:rsidP="001C0D82">
            <w:pPr>
              <w:widowControl w:val="0"/>
              <w:rPr>
                <w:rFonts w:ascii="Times New Roman" w:hAnsi="Times New Roman" w:cs="Times New Roman"/>
                <w:b/>
              </w:rPr>
            </w:pPr>
          </w:p>
        </w:tc>
        <w:tc>
          <w:tcPr>
            <w:tcW w:w="5653" w:type="dxa"/>
            <w:tcBorders>
              <w:top w:val="single" w:sz="4" w:space="0" w:color="auto"/>
              <w:left w:val="single" w:sz="4" w:space="0" w:color="auto"/>
              <w:bottom w:val="single" w:sz="4" w:space="0" w:color="auto"/>
              <w:right w:val="single" w:sz="4" w:space="0" w:color="auto"/>
            </w:tcBorders>
          </w:tcPr>
          <w:p w:rsidR="001C0D82" w:rsidRPr="00A11E84" w:rsidRDefault="004D3B30" w:rsidP="00F36F57">
            <w:pPr>
              <w:autoSpaceDE w:val="0"/>
              <w:autoSpaceDN w:val="0"/>
              <w:adjustRightInd w:val="0"/>
              <w:jc w:val="both"/>
              <w:outlineLvl w:val="1"/>
              <w:rPr>
                <w:rFonts w:ascii="Times New Roman" w:hAnsi="Times New Roman" w:cs="Times New Roman"/>
              </w:rPr>
            </w:pPr>
            <w:r w:rsidRPr="004D3B30">
              <w:rPr>
                <w:rFonts w:ascii="Times New Roman" w:hAnsi="Times New Roman" w:cs="Times New Roman"/>
                <w:sz w:val="20"/>
                <w:szCs w:val="20"/>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F36F57">
              <w:rPr>
                <w:rFonts w:ascii="Times New Roman" w:hAnsi="Times New Roman" w:cs="Times New Roman"/>
                <w:sz w:val="20"/>
                <w:szCs w:val="20"/>
              </w:rPr>
              <w:t>Д</w:t>
            </w:r>
            <w:r w:rsidRPr="004D3B30">
              <w:rPr>
                <w:rFonts w:ascii="Times New Roman" w:hAnsi="Times New Roman" w:cs="Times New Roman"/>
                <w:sz w:val="20"/>
                <w:szCs w:val="20"/>
              </w:rPr>
              <w:t>окументации об аукционе. В течение двух рабочих дней с даты поступления указанного запроса</w:t>
            </w:r>
            <w:r w:rsidR="00262044">
              <w:rPr>
                <w:rFonts w:ascii="Times New Roman" w:hAnsi="Times New Roman" w:cs="Times New Roman"/>
                <w:sz w:val="20"/>
                <w:szCs w:val="20"/>
              </w:rPr>
              <w:t>,</w:t>
            </w:r>
            <w:r w:rsidRPr="004D3B30">
              <w:rPr>
                <w:rFonts w:ascii="Times New Roman" w:hAnsi="Times New Roman" w:cs="Times New Roman"/>
                <w:sz w:val="20"/>
                <w:szCs w:val="20"/>
              </w:rPr>
              <w:t xml:space="preserve">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9256C9" w:rsidRPr="004D3B30">
              <w:rPr>
                <w:rFonts w:ascii="Times New Roman" w:hAnsi="Times New Roman" w:cs="Times New Roman"/>
                <w:sz w:val="20"/>
                <w:szCs w:val="20"/>
              </w:rPr>
              <w:t xml:space="preserve">аукционе. </w:t>
            </w:r>
          </w:p>
        </w:tc>
      </w:tr>
    </w:tbl>
    <w:p w:rsidR="001C0D82" w:rsidRPr="00A11E84" w:rsidRDefault="001C0D82" w:rsidP="001C0D82">
      <w:pPr>
        <w:pStyle w:val="ConsPlusNormal"/>
        <w:widowControl/>
        <w:tabs>
          <w:tab w:val="left" w:pos="360"/>
        </w:tabs>
        <w:ind w:firstLine="0"/>
        <w:jc w:val="right"/>
        <w:rPr>
          <w:rFonts w:ascii="Times New Roman" w:hAnsi="Times New Roman" w:cs="Times New Roman"/>
          <w:bCs/>
          <w:sz w:val="22"/>
          <w:szCs w:val="22"/>
        </w:rPr>
      </w:pPr>
    </w:p>
    <w:p w:rsidR="00BE4F42" w:rsidRDefault="00BE4F42" w:rsidP="001C0D82">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375B9C" w:rsidRDefault="00375B9C"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4C16A5" w:rsidRDefault="004C16A5" w:rsidP="000A53F8">
      <w:pPr>
        <w:pStyle w:val="ConsPlusNormal"/>
        <w:widowControl/>
        <w:tabs>
          <w:tab w:val="left" w:pos="360"/>
        </w:tabs>
        <w:ind w:firstLine="0"/>
        <w:jc w:val="right"/>
        <w:rPr>
          <w:rFonts w:ascii="Times New Roman" w:hAnsi="Times New Roman" w:cs="Times New Roman"/>
          <w:bCs/>
          <w:sz w:val="24"/>
          <w:szCs w:val="24"/>
        </w:rPr>
      </w:pPr>
    </w:p>
    <w:p w:rsidR="000A53F8" w:rsidRPr="005E0D21" w:rsidRDefault="000A53F8" w:rsidP="000A53F8">
      <w:pPr>
        <w:pStyle w:val="ConsPlusNormal"/>
        <w:widowControl/>
        <w:tabs>
          <w:tab w:val="left" w:pos="360"/>
        </w:tabs>
        <w:ind w:firstLine="0"/>
        <w:jc w:val="right"/>
        <w:rPr>
          <w:rFonts w:ascii="Times New Roman" w:hAnsi="Times New Roman" w:cs="Times New Roman"/>
          <w:sz w:val="24"/>
          <w:szCs w:val="24"/>
        </w:rPr>
      </w:pPr>
      <w:r w:rsidRPr="005E0D21">
        <w:rPr>
          <w:rFonts w:ascii="Times New Roman" w:hAnsi="Times New Roman" w:cs="Times New Roman"/>
          <w:bCs/>
          <w:sz w:val="24"/>
          <w:szCs w:val="24"/>
        </w:rPr>
        <w:t>Приложение 1</w:t>
      </w:r>
      <w:r w:rsidRPr="005E0D21">
        <w:rPr>
          <w:rFonts w:ascii="Times New Roman" w:hAnsi="Times New Roman" w:cs="Times New Roman"/>
          <w:sz w:val="24"/>
          <w:szCs w:val="24"/>
        </w:rPr>
        <w:t xml:space="preserve">                                                                                                                                                                                                                                                                                                  к документации об аукционе на право</w:t>
      </w:r>
    </w:p>
    <w:p w:rsidR="000A53F8" w:rsidRPr="005E0D21" w:rsidRDefault="000A53F8" w:rsidP="000A53F8">
      <w:pPr>
        <w:pStyle w:val="ConsPlusNormal"/>
        <w:widowControl/>
        <w:tabs>
          <w:tab w:val="left" w:pos="360"/>
        </w:tabs>
        <w:ind w:firstLine="0"/>
        <w:jc w:val="right"/>
        <w:rPr>
          <w:rFonts w:ascii="Times New Roman" w:hAnsi="Times New Roman" w:cs="Times New Roman"/>
          <w:sz w:val="24"/>
          <w:szCs w:val="24"/>
        </w:rPr>
      </w:pPr>
      <w:r w:rsidRPr="005E0D21">
        <w:rPr>
          <w:rFonts w:ascii="Times New Roman" w:hAnsi="Times New Roman" w:cs="Times New Roman"/>
          <w:sz w:val="24"/>
          <w:szCs w:val="24"/>
        </w:rPr>
        <w:t xml:space="preserve">заключения договоров на размещение </w:t>
      </w:r>
    </w:p>
    <w:p w:rsidR="000A53F8" w:rsidRPr="005E0D21" w:rsidRDefault="000A53F8" w:rsidP="000A53F8">
      <w:pPr>
        <w:pStyle w:val="ConsPlusNormal"/>
        <w:widowControl/>
        <w:tabs>
          <w:tab w:val="left" w:pos="360"/>
        </w:tabs>
        <w:ind w:firstLine="0"/>
        <w:jc w:val="right"/>
        <w:rPr>
          <w:rFonts w:ascii="Times New Roman" w:hAnsi="Times New Roman" w:cs="Times New Roman"/>
          <w:sz w:val="24"/>
          <w:szCs w:val="24"/>
        </w:rPr>
      </w:pPr>
      <w:r w:rsidRPr="005E0D21">
        <w:rPr>
          <w:rFonts w:ascii="Times New Roman" w:hAnsi="Times New Roman" w:cs="Times New Roman"/>
          <w:sz w:val="24"/>
          <w:szCs w:val="24"/>
        </w:rPr>
        <w:t xml:space="preserve">нестационарного торгового объекта </w:t>
      </w:r>
    </w:p>
    <w:p w:rsidR="000A53F8" w:rsidRPr="005E0D21" w:rsidRDefault="000A53F8" w:rsidP="000A53F8">
      <w:pPr>
        <w:pStyle w:val="ConsPlusNormal"/>
        <w:widowControl/>
        <w:tabs>
          <w:tab w:val="left" w:pos="360"/>
        </w:tabs>
        <w:ind w:firstLine="0"/>
        <w:jc w:val="right"/>
        <w:rPr>
          <w:rFonts w:ascii="Times New Roman" w:hAnsi="Times New Roman" w:cs="Times New Roman"/>
          <w:sz w:val="24"/>
          <w:szCs w:val="24"/>
        </w:rPr>
      </w:pPr>
      <w:r w:rsidRPr="005E0D21">
        <w:rPr>
          <w:rFonts w:ascii="Times New Roman" w:hAnsi="Times New Roman" w:cs="Times New Roman"/>
          <w:sz w:val="24"/>
          <w:szCs w:val="24"/>
        </w:rPr>
        <w:t>на территории муниципального образования</w:t>
      </w:r>
    </w:p>
    <w:p w:rsidR="000A53F8" w:rsidRPr="005E0D21" w:rsidRDefault="000A53F8" w:rsidP="000A53F8">
      <w:pPr>
        <w:pStyle w:val="ConsPlusNormal"/>
        <w:widowControl/>
        <w:tabs>
          <w:tab w:val="left" w:pos="360"/>
        </w:tabs>
        <w:ind w:firstLine="0"/>
        <w:jc w:val="right"/>
        <w:rPr>
          <w:rFonts w:ascii="Times New Roman" w:hAnsi="Times New Roman" w:cs="Times New Roman"/>
          <w:sz w:val="24"/>
          <w:szCs w:val="24"/>
        </w:rPr>
      </w:pPr>
      <w:r w:rsidRPr="005E0D21">
        <w:rPr>
          <w:rFonts w:ascii="Times New Roman" w:hAnsi="Times New Roman" w:cs="Times New Roman"/>
          <w:sz w:val="24"/>
          <w:szCs w:val="24"/>
        </w:rPr>
        <w:t xml:space="preserve">городской округ Керчь Республики Крым </w:t>
      </w:r>
    </w:p>
    <w:p w:rsidR="000A53F8" w:rsidRPr="005E0D21" w:rsidRDefault="00781D03" w:rsidP="00781D03">
      <w:pPr>
        <w:tabs>
          <w:tab w:val="center" w:pos="4677"/>
          <w:tab w:val="left" w:pos="802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A53F8" w:rsidRPr="005E0D21" w:rsidRDefault="000A53F8" w:rsidP="000A53F8">
      <w:pPr>
        <w:widowControl w:val="0"/>
        <w:ind w:left="6050" w:right="125"/>
        <w:rPr>
          <w:rFonts w:ascii="Times New Roman" w:hAnsi="Times New Roman" w:cs="Times New Roman"/>
          <w:bCs/>
          <w:sz w:val="24"/>
          <w:szCs w:val="24"/>
        </w:rPr>
      </w:pPr>
      <w:r w:rsidRPr="005E0D21">
        <w:rPr>
          <w:rFonts w:ascii="Times New Roman" w:hAnsi="Times New Roman" w:cs="Times New Roman"/>
          <w:bCs/>
          <w:sz w:val="24"/>
          <w:szCs w:val="24"/>
        </w:rPr>
        <w:t xml:space="preserve">Организатору аукциона </w:t>
      </w:r>
    </w:p>
    <w:p w:rsidR="000A53F8" w:rsidRPr="005E0D21" w:rsidRDefault="000A53F8" w:rsidP="000A53F8">
      <w:pPr>
        <w:widowControl w:val="0"/>
        <w:ind w:right="125"/>
        <w:jc w:val="center"/>
        <w:rPr>
          <w:rFonts w:ascii="Times New Roman" w:hAnsi="Times New Roman" w:cs="Times New Roman"/>
          <w:b/>
          <w:bCs/>
          <w:sz w:val="24"/>
          <w:szCs w:val="24"/>
        </w:rPr>
      </w:pPr>
      <w:r w:rsidRPr="005E0D21">
        <w:rPr>
          <w:rFonts w:ascii="Times New Roman" w:hAnsi="Times New Roman" w:cs="Times New Roman"/>
          <w:b/>
          <w:bCs/>
          <w:sz w:val="24"/>
          <w:szCs w:val="24"/>
        </w:rPr>
        <w:t>Заявка</w:t>
      </w:r>
    </w:p>
    <w:p w:rsidR="000A53F8" w:rsidRPr="005E0D21" w:rsidRDefault="000A53F8" w:rsidP="00990072">
      <w:pPr>
        <w:widowControl w:val="0"/>
        <w:spacing w:line="240" w:lineRule="auto"/>
        <w:jc w:val="center"/>
        <w:rPr>
          <w:rFonts w:ascii="Times New Roman" w:hAnsi="Times New Roman" w:cs="Times New Roman"/>
          <w:b/>
          <w:bCs/>
          <w:sz w:val="24"/>
          <w:szCs w:val="24"/>
        </w:rPr>
      </w:pPr>
      <w:r w:rsidRPr="005E0D21">
        <w:rPr>
          <w:rFonts w:ascii="Times New Roman" w:hAnsi="Times New Roman" w:cs="Times New Roman"/>
          <w:b/>
          <w:bCs/>
          <w:sz w:val="24"/>
          <w:szCs w:val="24"/>
        </w:rPr>
        <w:t>на участие в открытом аукционе № ___ на 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w:t>
      </w:r>
    </w:p>
    <w:p w:rsidR="000A53F8" w:rsidRPr="005E0D21" w:rsidRDefault="000A53F8" w:rsidP="00803EDA">
      <w:pPr>
        <w:tabs>
          <w:tab w:val="left" w:pos="2700"/>
        </w:tabs>
        <w:spacing w:line="240" w:lineRule="auto"/>
        <w:ind w:left="930"/>
        <w:rPr>
          <w:rFonts w:ascii="Times New Roman" w:hAnsi="Times New Roman" w:cs="Times New Roman"/>
          <w:sz w:val="24"/>
          <w:szCs w:val="24"/>
        </w:rPr>
      </w:pPr>
      <w:r w:rsidRPr="005E0D21">
        <w:rPr>
          <w:rFonts w:ascii="Times New Roman" w:hAnsi="Times New Roman" w:cs="Times New Roman"/>
          <w:sz w:val="24"/>
          <w:szCs w:val="24"/>
        </w:rPr>
        <w:t xml:space="preserve">Лот № ____  </w:t>
      </w:r>
    </w:p>
    <w:p w:rsidR="000A53F8" w:rsidRPr="005E0D21" w:rsidRDefault="000A53F8" w:rsidP="00DA08EE">
      <w:pPr>
        <w:tabs>
          <w:tab w:val="left" w:pos="2700"/>
        </w:tabs>
        <w:spacing w:after="0"/>
        <w:rPr>
          <w:rFonts w:ascii="Times New Roman" w:hAnsi="Times New Roman" w:cs="Times New Roman"/>
          <w:sz w:val="24"/>
          <w:szCs w:val="24"/>
        </w:rPr>
      </w:pPr>
      <w:r w:rsidRPr="005E0D21">
        <w:rPr>
          <w:rFonts w:ascii="Times New Roman" w:hAnsi="Times New Roman" w:cs="Times New Roman"/>
          <w:sz w:val="24"/>
          <w:szCs w:val="24"/>
        </w:rPr>
        <w:t>____________________________________________________________________</w:t>
      </w:r>
    </w:p>
    <w:p w:rsidR="000A53F8" w:rsidRPr="005E0D21" w:rsidRDefault="000A53F8" w:rsidP="00DA08EE">
      <w:pPr>
        <w:tabs>
          <w:tab w:val="left" w:pos="2700"/>
        </w:tabs>
        <w:spacing w:after="0"/>
        <w:ind w:left="930"/>
        <w:rPr>
          <w:rFonts w:ascii="Times New Roman" w:hAnsi="Times New Roman" w:cs="Times New Roman"/>
          <w:sz w:val="24"/>
          <w:szCs w:val="24"/>
        </w:rPr>
      </w:pPr>
      <w:r w:rsidRPr="005E0D21">
        <w:rPr>
          <w:rFonts w:ascii="Times New Roman" w:hAnsi="Times New Roman" w:cs="Times New Roman"/>
          <w:sz w:val="24"/>
          <w:szCs w:val="24"/>
        </w:rPr>
        <w:t xml:space="preserve">                    (тип объекта, площадь, место размещения)</w:t>
      </w:r>
    </w:p>
    <w:p w:rsidR="000A53F8" w:rsidRPr="005E0D21" w:rsidRDefault="000A53F8" w:rsidP="00DA08EE">
      <w:pPr>
        <w:tabs>
          <w:tab w:val="left" w:pos="2700"/>
        </w:tabs>
        <w:spacing w:after="0"/>
        <w:ind w:left="930"/>
        <w:jc w:val="center"/>
        <w:rPr>
          <w:rFonts w:ascii="Times New Roman" w:hAnsi="Times New Roman" w:cs="Times New Roman"/>
          <w:b/>
          <w:sz w:val="24"/>
          <w:szCs w:val="24"/>
        </w:rPr>
      </w:pPr>
      <w:r w:rsidRPr="005E0D21">
        <w:rPr>
          <w:rFonts w:ascii="Times New Roman" w:hAnsi="Times New Roman" w:cs="Times New Roman"/>
          <w:b/>
          <w:sz w:val="24"/>
          <w:szCs w:val="24"/>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4"/>
        <w:gridCol w:w="5278"/>
      </w:tblGrid>
      <w:tr w:rsidR="000A53F8" w:rsidRPr="005E0D21" w:rsidTr="005E0D21">
        <w:tc>
          <w:tcPr>
            <w:tcW w:w="4184" w:type="dxa"/>
          </w:tcPr>
          <w:p w:rsidR="000A53F8" w:rsidRPr="005E0D21" w:rsidRDefault="000A53F8" w:rsidP="009542B8">
            <w:pPr>
              <w:tabs>
                <w:tab w:val="left" w:pos="2700"/>
              </w:tabs>
              <w:rPr>
                <w:rFonts w:ascii="Times New Roman" w:hAnsi="Times New Roman" w:cs="Times New Roman"/>
                <w:b/>
                <w:sz w:val="24"/>
                <w:szCs w:val="24"/>
              </w:rPr>
            </w:pPr>
            <w:r w:rsidRPr="005E0D21">
              <w:rPr>
                <w:rFonts w:ascii="Times New Roman" w:hAnsi="Times New Roman" w:cs="Times New Roman"/>
                <w:sz w:val="24"/>
                <w:szCs w:val="24"/>
              </w:rPr>
              <w:t>Фирменное наименование (наименование)</w:t>
            </w:r>
          </w:p>
        </w:tc>
        <w:tc>
          <w:tcPr>
            <w:tcW w:w="5279" w:type="dxa"/>
          </w:tcPr>
          <w:p w:rsidR="000A53F8" w:rsidRPr="005E0D21" w:rsidRDefault="000A53F8" w:rsidP="009542B8">
            <w:pPr>
              <w:tabs>
                <w:tab w:val="left" w:pos="2700"/>
              </w:tabs>
              <w:rPr>
                <w:rFonts w:ascii="Times New Roman" w:hAnsi="Times New Roman" w:cs="Times New Roman"/>
                <w:b/>
                <w:sz w:val="24"/>
                <w:szCs w:val="24"/>
              </w:rPr>
            </w:pPr>
          </w:p>
        </w:tc>
      </w:tr>
      <w:tr w:rsidR="000A53F8" w:rsidRPr="005E0D21" w:rsidTr="005E0D21">
        <w:tc>
          <w:tcPr>
            <w:tcW w:w="4184" w:type="dxa"/>
          </w:tcPr>
          <w:p w:rsidR="000A53F8" w:rsidRPr="005E0D21" w:rsidRDefault="000A53F8" w:rsidP="009542B8">
            <w:pPr>
              <w:tabs>
                <w:tab w:val="left" w:pos="2700"/>
              </w:tabs>
              <w:rPr>
                <w:rFonts w:ascii="Times New Roman" w:hAnsi="Times New Roman" w:cs="Times New Roman"/>
                <w:b/>
                <w:sz w:val="24"/>
                <w:szCs w:val="24"/>
              </w:rPr>
            </w:pPr>
            <w:r w:rsidRPr="005E0D21">
              <w:rPr>
                <w:rFonts w:ascii="Times New Roman" w:hAnsi="Times New Roman" w:cs="Times New Roman"/>
                <w:sz w:val="24"/>
                <w:szCs w:val="24"/>
              </w:rPr>
              <w:t xml:space="preserve"> Сведения об организационно- правовой форме</w:t>
            </w:r>
          </w:p>
        </w:tc>
        <w:tc>
          <w:tcPr>
            <w:tcW w:w="5279" w:type="dxa"/>
          </w:tcPr>
          <w:p w:rsidR="000A53F8" w:rsidRPr="005E0D21" w:rsidRDefault="000A53F8" w:rsidP="009542B8">
            <w:pPr>
              <w:tabs>
                <w:tab w:val="left" w:pos="2700"/>
              </w:tabs>
              <w:rPr>
                <w:rFonts w:ascii="Times New Roman" w:hAnsi="Times New Roman" w:cs="Times New Roman"/>
                <w:b/>
                <w:sz w:val="24"/>
                <w:szCs w:val="24"/>
              </w:rPr>
            </w:pPr>
          </w:p>
        </w:tc>
      </w:tr>
      <w:tr w:rsidR="000A53F8" w:rsidRPr="005E0D21" w:rsidTr="005E0D21">
        <w:tc>
          <w:tcPr>
            <w:tcW w:w="4184" w:type="dxa"/>
          </w:tcPr>
          <w:p w:rsidR="000A53F8" w:rsidRPr="005E0D21" w:rsidRDefault="000A53F8" w:rsidP="009542B8">
            <w:pPr>
              <w:tabs>
                <w:tab w:val="left" w:pos="2700"/>
              </w:tabs>
              <w:rPr>
                <w:rFonts w:ascii="Times New Roman" w:hAnsi="Times New Roman" w:cs="Times New Roman"/>
                <w:sz w:val="24"/>
                <w:szCs w:val="24"/>
              </w:rPr>
            </w:pPr>
            <w:r w:rsidRPr="005E0D21">
              <w:rPr>
                <w:rFonts w:ascii="Times New Roman" w:hAnsi="Times New Roman" w:cs="Times New Roman"/>
                <w:sz w:val="24"/>
                <w:szCs w:val="24"/>
              </w:rPr>
              <w:t>Сведения о месте нахождения Почтовый адрес</w:t>
            </w:r>
          </w:p>
          <w:p w:rsidR="000A53F8" w:rsidRPr="005E0D21" w:rsidRDefault="000A53F8" w:rsidP="009542B8">
            <w:pPr>
              <w:tabs>
                <w:tab w:val="left" w:pos="2700"/>
              </w:tabs>
              <w:rPr>
                <w:rFonts w:ascii="Times New Roman" w:hAnsi="Times New Roman" w:cs="Times New Roman"/>
                <w:b/>
                <w:sz w:val="24"/>
                <w:szCs w:val="24"/>
              </w:rPr>
            </w:pPr>
            <w:r w:rsidRPr="005E0D21">
              <w:rPr>
                <w:rFonts w:ascii="Times New Roman" w:hAnsi="Times New Roman" w:cs="Times New Roman"/>
                <w:sz w:val="24"/>
                <w:szCs w:val="24"/>
              </w:rPr>
              <w:t xml:space="preserve"> (для юридического лица)</w:t>
            </w:r>
          </w:p>
        </w:tc>
        <w:tc>
          <w:tcPr>
            <w:tcW w:w="5279" w:type="dxa"/>
          </w:tcPr>
          <w:p w:rsidR="000A53F8" w:rsidRPr="005E0D21" w:rsidRDefault="000A53F8" w:rsidP="009542B8">
            <w:pPr>
              <w:tabs>
                <w:tab w:val="left" w:pos="2700"/>
              </w:tabs>
              <w:rPr>
                <w:rFonts w:ascii="Times New Roman" w:hAnsi="Times New Roman" w:cs="Times New Roman"/>
                <w:b/>
                <w:sz w:val="24"/>
                <w:szCs w:val="24"/>
              </w:rPr>
            </w:pPr>
          </w:p>
        </w:tc>
      </w:tr>
      <w:tr w:rsidR="000A53F8" w:rsidRPr="005E0D21" w:rsidTr="005E0D21">
        <w:tc>
          <w:tcPr>
            <w:tcW w:w="4184" w:type="dxa"/>
          </w:tcPr>
          <w:p w:rsidR="000A53F8" w:rsidRPr="005E0D21" w:rsidRDefault="000A53F8" w:rsidP="009542B8">
            <w:pPr>
              <w:tabs>
                <w:tab w:val="left" w:pos="2700"/>
              </w:tabs>
              <w:rPr>
                <w:rFonts w:ascii="Times New Roman" w:hAnsi="Times New Roman" w:cs="Times New Roman"/>
                <w:sz w:val="24"/>
                <w:szCs w:val="24"/>
              </w:rPr>
            </w:pPr>
            <w:r w:rsidRPr="005E0D21">
              <w:rPr>
                <w:rFonts w:ascii="Times New Roman" w:hAnsi="Times New Roman" w:cs="Times New Roman"/>
                <w:sz w:val="24"/>
                <w:szCs w:val="24"/>
              </w:rPr>
              <w:t>Фамилия, имя, отчество</w:t>
            </w:r>
          </w:p>
          <w:p w:rsidR="000A53F8" w:rsidRPr="005E0D21" w:rsidRDefault="000A53F8" w:rsidP="009542B8">
            <w:pPr>
              <w:tabs>
                <w:tab w:val="left" w:pos="2700"/>
              </w:tabs>
              <w:rPr>
                <w:rFonts w:ascii="Times New Roman" w:hAnsi="Times New Roman" w:cs="Times New Roman"/>
                <w:b/>
                <w:sz w:val="24"/>
                <w:szCs w:val="24"/>
              </w:rPr>
            </w:pPr>
            <w:r w:rsidRPr="005E0D21">
              <w:rPr>
                <w:rFonts w:ascii="Times New Roman" w:hAnsi="Times New Roman" w:cs="Times New Roman"/>
                <w:sz w:val="24"/>
                <w:szCs w:val="24"/>
              </w:rPr>
              <w:t xml:space="preserve"> (для физического лица)</w:t>
            </w:r>
          </w:p>
        </w:tc>
        <w:tc>
          <w:tcPr>
            <w:tcW w:w="5279" w:type="dxa"/>
          </w:tcPr>
          <w:p w:rsidR="000A53F8" w:rsidRPr="005E0D21" w:rsidRDefault="000A53F8" w:rsidP="009542B8">
            <w:pPr>
              <w:tabs>
                <w:tab w:val="left" w:pos="2700"/>
              </w:tabs>
              <w:rPr>
                <w:rFonts w:ascii="Times New Roman" w:hAnsi="Times New Roman" w:cs="Times New Roman"/>
                <w:b/>
                <w:sz w:val="24"/>
                <w:szCs w:val="24"/>
              </w:rPr>
            </w:pPr>
          </w:p>
        </w:tc>
      </w:tr>
      <w:tr w:rsidR="000A53F8" w:rsidRPr="005E0D21" w:rsidTr="005E0D21">
        <w:tc>
          <w:tcPr>
            <w:tcW w:w="4184" w:type="dxa"/>
          </w:tcPr>
          <w:p w:rsidR="000A53F8" w:rsidRPr="005E0D21" w:rsidRDefault="000A53F8" w:rsidP="009542B8">
            <w:pPr>
              <w:tabs>
                <w:tab w:val="left" w:pos="2700"/>
              </w:tabs>
              <w:rPr>
                <w:rFonts w:ascii="Times New Roman" w:hAnsi="Times New Roman" w:cs="Times New Roman"/>
                <w:sz w:val="24"/>
                <w:szCs w:val="24"/>
              </w:rPr>
            </w:pPr>
            <w:r w:rsidRPr="005E0D21">
              <w:rPr>
                <w:rFonts w:ascii="Times New Roman" w:hAnsi="Times New Roman" w:cs="Times New Roman"/>
                <w:sz w:val="24"/>
                <w:szCs w:val="24"/>
              </w:rPr>
              <w:t xml:space="preserve">Паспортные данные </w:t>
            </w:r>
          </w:p>
          <w:p w:rsidR="000A53F8" w:rsidRPr="005E0D21" w:rsidRDefault="000A53F8" w:rsidP="009542B8">
            <w:pPr>
              <w:tabs>
                <w:tab w:val="left" w:pos="2700"/>
              </w:tabs>
              <w:rPr>
                <w:rFonts w:ascii="Times New Roman" w:hAnsi="Times New Roman" w:cs="Times New Roman"/>
                <w:b/>
                <w:sz w:val="24"/>
                <w:szCs w:val="24"/>
              </w:rPr>
            </w:pPr>
            <w:r w:rsidRPr="005E0D21">
              <w:rPr>
                <w:rFonts w:ascii="Times New Roman" w:hAnsi="Times New Roman" w:cs="Times New Roman"/>
                <w:sz w:val="24"/>
                <w:szCs w:val="24"/>
              </w:rPr>
              <w:t>(для физического лица)</w:t>
            </w:r>
          </w:p>
        </w:tc>
        <w:tc>
          <w:tcPr>
            <w:tcW w:w="5279" w:type="dxa"/>
          </w:tcPr>
          <w:p w:rsidR="000A53F8" w:rsidRPr="005E0D21" w:rsidRDefault="000A53F8" w:rsidP="009542B8">
            <w:pPr>
              <w:tabs>
                <w:tab w:val="left" w:pos="2700"/>
              </w:tabs>
              <w:rPr>
                <w:rFonts w:ascii="Times New Roman" w:hAnsi="Times New Roman" w:cs="Times New Roman"/>
                <w:b/>
                <w:sz w:val="24"/>
                <w:szCs w:val="24"/>
              </w:rPr>
            </w:pPr>
          </w:p>
        </w:tc>
      </w:tr>
      <w:tr w:rsidR="000A53F8" w:rsidRPr="005E0D21" w:rsidTr="005E0D21">
        <w:tc>
          <w:tcPr>
            <w:tcW w:w="4184" w:type="dxa"/>
          </w:tcPr>
          <w:p w:rsidR="000A53F8" w:rsidRPr="005E0D21" w:rsidRDefault="000A53F8" w:rsidP="009542B8">
            <w:pPr>
              <w:tabs>
                <w:tab w:val="left" w:pos="2700"/>
              </w:tabs>
              <w:rPr>
                <w:rFonts w:ascii="Times New Roman" w:hAnsi="Times New Roman" w:cs="Times New Roman"/>
                <w:sz w:val="24"/>
                <w:szCs w:val="24"/>
              </w:rPr>
            </w:pPr>
            <w:r w:rsidRPr="005E0D21">
              <w:rPr>
                <w:rFonts w:ascii="Times New Roman" w:hAnsi="Times New Roman" w:cs="Times New Roman"/>
                <w:sz w:val="24"/>
                <w:szCs w:val="24"/>
              </w:rPr>
              <w:t>Сведения о месте жительства</w:t>
            </w:r>
          </w:p>
          <w:p w:rsidR="000A53F8" w:rsidRPr="005E0D21" w:rsidRDefault="000A53F8" w:rsidP="009542B8">
            <w:pPr>
              <w:tabs>
                <w:tab w:val="left" w:pos="2700"/>
              </w:tabs>
              <w:rPr>
                <w:rFonts w:ascii="Times New Roman" w:hAnsi="Times New Roman" w:cs="Times New Roman"/>
                <w:b/>
                <w:sz w:val="24"/>
                <w:szCs w:val="24"/>
              </w:rPr>
            </w:pPr>
            <w:r w:rsidRPr="005E0D21">
              <w:rPr>
                <w:rFonts w:ascii="Times New Roman" w:hAnsi="Times New Roman" w:cs="Times New Roman"/>
                <w:sz w:val="24"/>
                <w:szCs w:val="24"/>
              </w:rPr>
              <w:t xml:space="preserve"> (для физического лица)</w:t>
            </w:r>
          </w:p>
        </w:tc>
        <w:tc>
          <w:tcPr>
            <w:tcW w:w="5279" w:type="dxa"/>
          </w:tcPr>
          <w:p w:rsidR="000A53F8" w:rsidRPr="005E0D21" w:rsidRDefault="000A53F8" w:rsidP="009542B8">
            <w:pPr>
              <w:tabs>
                <w:tab w:val="left" w:pos="2700"/>
              </w:tabs>
              <w:rPr>
                <w:rFonts w:ascii="Times New Roman" w:hAnsi="Times New Roman" w:cs="Times New Roman"/>
                <w:b/>
                <w:sz w:val="24"/>
                <w:szCs w:val="24"/>
              </w:rPr>
            </w:pPr>
          </w:p>
        </w:tc>
      </w:tr>
      <w:tr w:rsidR="000A53F8" w:rsidRPr="005E0D21" w:rsidTr="005E0D21">
        <w:trPr>
          <w:trHeight w:val="442"/>
        </w:trPr>
        <w:tc>
          <w:tcPr>
            <w:tcW w:w="4184" w:type="dxa"/>
          </w:tcPr>
          <w:p w:rsidR="000A53F8" w:rsidRPr="005E0D21" w:rsidRDefault="000A53F8" w:rsidP="009542B8">
            <w:pPr>
              <w:tabs>
                <w:tab w:val="left" w:pos="2700"/>
              </w:tabs>
              <w:rPr>
                <w:rFonts w:ascii="Times New Roman" w:hAnsi="Times New Roman" w:cs="Times New Roman"/>
                <w:b/>
                <w:sz w:val="24"/>
                <w:szCs w:val="24"/>
              </w:rPr>
            </w:pPr>
            <w:r w:rsidRPr="005E0D21">
              <w:rPr>
                <w:rFonts w:ascii="Times New Roman" w:hAnsi="Times New Roman" w:cs="Times New Roman"/>
                <w:sz w:val="24"/>
                <w:szCs w:val="24"/>
              </w:rPr>
              <w:t>Номер контактного телефона</w:t>
            </w:r>
          </w:p>
        </w:tc>
        <w:tc>
          <w:tcPr>
            <w:tcW w:w="5279" w:type="dxa"/>
          </w:tcPr>
          <w:p w:rsidR="000A53F8" w:rsidRPr="005E0D21" w:rsidRDefault="000A53F8" w:rsidP="009542B8">
            <w:pPr>
              <w:tabs>
                <w:tab w:val="left" w:pos="2700"/>
              </w:tabs>
              <w:rPr>
                <w:rFonts w:ascii="Times New Roman" w:hAnsi="Times New Roman" w:cs="Times New Roman"/>
                <w:b/>
                <w:sz w:val="24"/>
                <w:szCs w:val="24"/>
              </w:rPr>
            </w:pPr>
          </w:p>
        </w:tc>
      </w:tr>
      <w:tr w:rsidR="000A53F8" w:rsidRPr="005E0D21" w:rsidTr="005E0D21">
        <w:trPr>
          <w:trHeight w:val="442"/>
        </w:trPr>
        <w:tc>
          <w:tcPr>
            <w:tcW w:w="4184" w:type="dxa"/>
          </w:tcPr>
          <w:p w:rsidR="000A53F8" w:rsidRPr="005E0D21" w:rsidRDefault="000A53F8" w:rsidP="009542B8">
            <w:pPr>
              <w:tabs>
                <w:tab w:val="left" w:pos="2700"/>
              </w:tabs>
              <w:rPr>
                <w:rFonts w:ascii="Times New Roman" w:hAnsi="Times New Roman" w:cs="Times New Roman"/>
                <w:sz w:val="24"/>
                <w:szCs w:val="24"/>
              </w:rPr>
            </w:pPr>
            <w:r w:rsidRPr="005E0D21">
              <w:rPr>
                <w:rFonts w:ascii="Times New Roman" w:hAnsi="Times New Roman" w:cs="Times New Roman"/>
                <w:b/>
                <w:sz w:val="24"/>
                <w:szCs w:val="24"/>
              </w:rPr>
              <w:t>Банковские реквизиты</w:t>
            </w:r>
            <w:r w:rsidRPr="005E0D21">
              <w:rPr>
                <w:rFonts w:ascii="Times New Roman" w:hAnsi="Times New Roman" w:cs="Times New Roman"/>
                <w:sz w:val="24"/>
                <w:szCs w:val="24"/>
              </w:rPr>
              <w:t xml:space="preserve"> (с указанием наименования, КПП, БИК, ИНН банка)</w:t>
            </w:r>
          </w:p>
          <w:p w:rsidR="000A53F8" w:rsidRPr="005E0D21" w:rsidRDefault="000A53F8" w:rsidP="009542B8">
            <w:pPr>
              <w:tabs>
                <w:tab w:val="left" w:pos="2700"/>
              </w:tabs>
              <w:rPr>
                <w:rFonts w:ascii="Times New Roman" w:hAnsi="Times New Roman" w:cs="Times New Roman"/>
                <w:b/>
                <w:sz w:val="24"/>
                <w:szCs w:val="24"/>
              </w:rPr>
            </w:pPr>
            <w:r w:rsidRPr="005E0D21">
              <w:rPr>
                <w:rFonts w:ascii="Times New Roman" w:hAnsi="Times New Roman" w:cs="Times New Roman"/>
                <w:b/>
                <w:sz w:val="24"/>
                <w:szCs w:val="24"/>
              </w:rPr>
              <w:t xml:space="preserve">Получатель платежа </w:t>
            </w:r>
          </w:p>
          <w:p w:rsidR="000A53F8" w:rsidRPr="005E0D21" w:rsidRDefault="000A53F8" w:rsidP="009542B8">
            <w:pPr>
              <w:tabs>
                <w:tab w:val="left" w:pos="2700"/>
              </w:tabs>
              <w:rPr>
                <w:rFonts w:ascii="Times New Roman" w:hAnsi="Times New Roman" w:cs="Times New Roman"/>
                <w:sz w:val="24"/>
                <w:szCs w:val="24"/>
              </w:rPr>
            </w:pPr>
            <w:r w:rsidRPr="005E0D21">
              <w:rPr>
                <w:rFonts w:ascii="Times New Roman" w:hAnsi="Times New Roman" w:cs="Times New Roman"/>
                <w:sz w:val="24"/>
                <w:szCs w:val="24"/>
              </w:rPr>
              <w:t>(наименование юридического лица или фамилия, имя, отчество физического лица, ИП)</w:t>
            </w:r>
          </w:p>
        </w:tc>
        <w:tc>
          <w:tcPr>
            <w:tcW w:w="5279" w:type="dxa"/>
          </w:tcPr>
          <w:p w:rsidR="000A53F8" w:rsidRPr="005E0D21" w:rsidRDefault="000A53F8" w:rsidP="009542B8">
            <w:pPr>
              <w:tabs>
                <w:tab w:val="left" w:pos="2700"/>
              </w:tabs>
              <w:rPr>
                <w:rFonts w:ascii="Times New Roman" w:hAnsi="Times New Roman" w:cs="Times New Roman"/>
                <w:b/>
                <w:sz w:val="24"/>
                <w:szCs w:val="24"/>
              </w:rPr>
            </w:pPr>
          </w:p>
        </w:tc>
      </w:tr>
    </w:tbl>
    <w:p w:rsidR="000A53F8" w:rsidRPr="005E0D21" w:rsidRDefault="000A53F8" w:rsidP="000A53F8">
      <w:pPr>
        <w:pStyle w:val="WW-"/>
        <w:jc w:val="both"/>
      </w:pPr>
      <w:r w:rsidRPr="005E0D21">
        <w:t xml:space="preserve">1. Изучив </w:t>
      </w:r>
      <w:r w:rsidRPr="005E0D21">
        <w:rPr>
          <w:color w:val="000000"/>
        </w:rPr>
        <w:t xml:space="preserve">документацию об аукционе </w:t>
      </w:r>
      <w:r w:rsidRPr="005E0D21">
        <w:rPr>
          <w:bCs/>
        </w:rPr>
        <w:t xml:space="preserve">на 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  (далее Документация об аукционе) </w:t>
      </w:r>
      <w:r w:rsidRPr="005E0D21">
        <w:rPr>
          <w:color w:val="000000"/>
        </w:rPr>
        <w:t xml:space="preserve">в полном объеме, согласен с ее условиями и требованиями, сообщаю о согласии участвовать в аукционе на условиях, установленных </w:t>
      </w:r>
      <w:r w:rsidRPr="005E0D21">
        <w:t>в Документации об аукционе.</w:t>
      </w:r>
    </w:p>
    <w:p w:rsidR="000A53F8" w:rsidRPr="005E0D21" w:rsidRDefault="000A53F8" w:rsidP="000A53F8">
      <w:pPr>
        <w:widowControl w:val="0"/>
        <w:jc w:val="both"/>
        <w:rPr>
          <w:rFonts w:ascii="Times New Roman" w:hAnsi="Times New Roman" w:cs="Times New Roman"/>
          <w:sz w:val="24"/>
          <w:szCs w:val="24"/>
        </w:rPr>
      </w:pPr>
      <w:r w:rsidRPr="005E0D21">
        <w:rPr>
          <w:rFonts w:ascii="Times New Roman" w:hAnsi="Times New Roman" w:cs="Times New Roman"/>
          <w:sz w:val="24"/>
          <w:szCs w:val="24"/>
        </w:rPr>
        <w:t xml:space="preserve">2. Настоящей заявкой </w:t>
      </w:r>
      <w:r w:rsidRPr="005E0D21">
        <w:rPr>
          <w:rFonts w:ascii="Times New Roman" w:hAnsi="Times New Roman" w:cs="Times New Roman"/>
          <w:bCs/>
          <w:sz w:val="24"/>
          <w:szCs w:val="24"/>
        </w:rPr>
        <w:t>на участие в открытом аукционе № ___ на право заключения договора на размещение нестационарного торгового объекта на территор</w:t>
      </w:r>
      <w:r w:rsidR="00AB1DEF">
        <w:rPr>
          <w:rFonts w:ascii="Times New Roman" w:hAnsi="Times New Roman" w:cs="Times New Roman"/>
          <w:bCs/>
          <w:sz w:val="24"/>
          <w:szCs w:val="24"/>
        </w:rPr>
        <w:t xml:space="preserve">ии муниципального образования </w:t>
      </w:r>
      <w:r w:rsidRPr="005E0D21">
        <w:rPr>
          <w:rFonts w:ascii="Times New Roman" w:hAnsi="Times New Roman" w:cs="Times New Roman"/>
          <w:bCs/>
          <w:sz w:val="24"/>
          <w:szCs w:val="24"/>
        </w:rPr>
        <w:t xml:space="preserve">городской округ Керчь Республики Крым (далее- Заявка) </w:t>
      </w:r>
      <w:r w:rsidRPr="005E0D21">
        <w:rPr>
          <w:rFonts w:ascii="Times New Roman" w:hAnsi="Times New Roman" w:cs="Times New Roman"/>
          <w:sz w:val="24"/>
          <w:szCs w:val="24"/>
        </w:rPr>
        <w:t>подтверждаю, что в отношении</w:t>
      </w:r>
    </w:p>
    <w:p w:rsidR="000A53F8" w:rsidRPr="005E0D21" w:rsidRDefault="000A53F8" w:rsidP="000A53F8">
      <w:pPr>
        <w:pStyle w:val="a7"/>
        <w:ind w:firstLine="900"/>
        <w:rPr>
          <w:i/>
        </w:rPr>
      </w:pPr>
      <w:r w:rsidRPr="005E0D21">
        <w:rPr>
          <w:b/>
          <w:i/>
        </w:rPr>
        <w:t>______________________________________________________________</w:t>
      </w:r>
    </w:p>
    <w:p w:rsidR="000A53F8" w:rsidRPr="005E0D21" w:rsidRDefault="000A53F8" w:rsidP="000A53F8">
      <w:pPr>
        <w:pStyle w:val="a7"/>
        <w:ind w:firstLine="900"/>
        <w:jc w:val="center"/>
        <w:rPr>
          <w:vertAlign w:val="superscript"/>
        </w:rPr>
      </w:pPr>
      <w:r w:rsidRPr="005E0D21">
        <w:t xml:space="preserve">(наименование юридического лица или индивидуального предпринимателя) </w:t>
      </w:r>
    </w:p>
    <w:p w:rsidR="000A53F8" w:rsidRPr="005E0D21" w:rsidRDefault="000A53F8" w:rsidP="00AB1DEF">
      <w:pPr>
        <w:autoSpaceDE w:val="0"/>
        <w:spacing w:after="0"/>
        <w:jc w:val="both"/>
        <w:rPr>
          <w:rFonts w:ascii="Times New Roman" w:hAnsi="Times New Roman" w:cs="Times New Roman"/>
          <w:sz w:val="24"/>
          <w:szCs w:val="24"/>
        </w:rPr>
      </w:pPr>
      <w:r w:rsidRPr="005E0D21">
        <w:rPr>
          <w:rFonts w:ascii="Times New Roman" w:hAnsi="Times New Roman" w:cs="Times New Roman"/>
          <w:sz w:val="24"/>
          <w:szCs w:val="24"/>
        </w:rPr>
        <w:t>не проводится ликвидация; отсутствует решение арбитражного суда о признании банкротом и об открытии конкурсного производства; не приостановлена деятельность в порядке, предусмотренном КоАП РФ, на день подачи заявки на участие в аукционе; 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наших активов по данным бухгалтерской отчетности за последний завершенный отчетный период или нами обжаловано наличие указанной задолженности в соответствии с законодательством РФ и решение по такой жалобе на день рассмотрения заявки на участие в аукционе не принято.</w:t>
      </w:r>
    </w:p>
    <w:p w:rsidR="000A53F8" w:rsidRPr="005E0D21" w:rsidRDefault="000A53F8" w:rsidP="00AB1DEF">
      <w:pPr>
        <w:pStyle w:val="a7"/>
        <w:spacing w:after="0"/>
        <w:jc w:val="both"/>
        <w:rPr>
          <w:i/>
        </w:rPr>
      </w:pPr>
      <w:r w:rsidRPr="005E0D21">
        <w:t xml:space="preserve">3. Настоящим подтверждаю, что в соответствии со ст. 4 Федерального закона от 24.07.2007 № 209-ФЗ ФЗ «О развитии малого и среднего предпринимательства в Российской Федерации» </w:t>
      </w:r>
      <w:r w:rsidRPr="005E0D21">
        <w:rPr>
          <w:b/>
          <w:i/>
        </w:rPr>
        <w:t>____________________________________________________________________</w:t>
      </w:r>
    </w:p>
    <w:p w:rsidR="000A53F8" w:rsidRPr="005E0D21" w:rsidRDefault="000A53F8" w:rsidP="000A53F8">
      <w:pPr>
        <w:pStyle w:val="a7"/>
        <w:ind w:firstLine="900"/>
        <w:jc w:val="center"/>
        <w:rPr>
          <w:vertAlign w:val="superscript"/>
        </w:rPr>
      </w:pPr>
      <w:r w:rsidRPr="005E0D21">
        <w:t xml:space="preserve">(наименование юридического лица или индивидуального предпринимателя) </w:t>
      </w:r>
    </w:p>
    <w:p w:rsidR="000A53F8" w:rsidRPr="005E0D21" w:rsidRDefault="000A53F8" w:rsidP="00AB1DEF">
      <w:pPr>
        <w:autoSpaceDE w:val="0"/>
        <w:spacing w:after="0"/>
        <w:jc w:val="both"/>
        <w:rPr>
          <w:rFonts w:ascii="Times New Roman" w:hAnsi="Times New Roman" w:cs="Times New Roman"/>
          <w:sz w:val="24"/>
          <w:szCs w:val="24"/>
        </w:rPr>
      </w:pPr>
      <w:r w:rsidRPr="005E0D21">
        <w:rPr>
          <w:rFonts w:ascii="Times New Roman" w:hAnsi="Times New Roman" w:cs="Times New Roman"/>
          <w:sz w:val="24"/>
          <w:szCs w:val="24"/>
        </w:rPr>
        <w:t>являюсь субъектом малого и среднего предпринимательства</w:t>
      </w:r>
    </w:p>
    <w:p w:rsidR="000A53F8" w:rsidRPr="005E0D21" w:rsidRDefault="000A53F8" w:rsidP="00AB1DEF">
      <w:pPr>
        <w:spacing w:after="0"/>
        <w:jc w:val="both"/>
        <w:rPr>
          <w:rFonts w:ascii="Times New Roman" w:hAnsi="Times New Roman" w:cs="Times New Roman"/>
          <w:sz w:val="24"/>
          <w:szCs w:val="24"/>
        </w:rPr>
      </w:pPr>
      <w:r w:rsidRPr="005E0D21">
        <w:rPr>
          <w:rFonts w:ascii="Times New Roman" w:hAnsi="Times New Roman" w:cs="Times New Roman"/>
          <w:sz w:val="24"/>
          <w:szCs w:val="24"/>
        </w:rPr>
        <w:t xml:space="preserve"> 4. В случае если я сделаю предпоследнее предложение по цене договора на право размещение нестационарного торгового объекта на </w:t>
      </w:r>
      <w:r w:rsidRPr="005E0D21">
        <w:rPr>
          <w:rFonts w:ascii="Times New Roman" w:eastAsia="Calibri" w:hAnsi="Times New Roman" w:cs="Times New Roman"/>
          <w:sz w:val="24"/>
          <w:szCs w:val="24"/>
        </w:rPr>
        <w:t>территории муниципального образования городской округ Керчь Республики Крым</w:t>
      </w:r>
      <w:r w:rsidRPr="005E0D21">
        <w:rPr>
          <w:rFonts w:ascii="Times New Roman" w:hAnsi="Times New Roman" w:cs="Times New Roman"/>
          <w:sz w:val="24"/>
          <w:szCs w:val="24"/>
        </w:rPr>
        <w:t xml:space="preserve"> (далее-Договор)после предложений победителя аукциона, а победитель аукциона будет признан уклонившимся от заключения Договора, а также в случае отказа от заключения Договора с победителем аукциона, я обязуюсь подписать данный Договор в соответствии с требованиями Документации об аукционе и условиями предложения по цене.</w:t>
      </w:r>
    </w:p>
    <w:p w:rsidR="000A53F8" w:rsidRPr="005E0D21" w:rsidRDefault="000A53F8" w:rsidP="000A53F8">
      <w:pPr>
        <w:jc w:val="both"/>
        <w:rPr>
          <w:rFonts w:ascii="Times New Roman" w:hAnsi="Times New Roman" w:cs="Times New Roman"/>
          <w:sz w:val="24"/>
          <w:szCs w:val="24"/>
        </w:rPr>
      </w:pPr>
      <w:r w:rsidRPr="005E0D21">
        <w:rPr>
          <w:rFonts w:ascii="Times New Roman" w:hAnsi="Times New Roman" w:cs="Times New Roman"/>
          <w:sz w:val="24"/>
          <w:szCs w:val="24"/>
        </w:rPr>
        <w:t>5. Полноту и достоверность сведений, указанных в настоящей Заявке и представленных в составе Заявки документах, гарантирую. К настоящей Заявке прилагаются документы согласно описи на ______ страницах.</w:t>
      </w:r>
    </w:p>
    <w:p w:rsidR="000A53F8" w:rsidRPr="005E0D21" w:rsidRDefault="000A53F8" w:rsidP="000A53F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 xml:space="preserve">____________                      </w:t>
      </w:r>
      <w:r w:rsidRPr="005E0D21">
        <w:rPr>
          <w:rFonts w:ascii="Times New Roman" w:hAnsi="Times New Roman" w:cs="Times New Roman"/>
          <w:sz w:val="24"/>
          <w:szCs w:val="24"/>
        </w:rPr>
        <w:tab/>
        <w:t xml:space="preserve"> _______________      </w:t>
      </w:r>
      <w:r w:rsidR="005E0D21">
        <w:rPr>
          <w:rFonts w:ascii="Times New Roman" w:hAnsi="Times New Roman" w:cs="Times New Roman"/>
          <w:sz w:val="24"/>
          <w:szCs w:val="24"/>
        </w:rPr>
        <w:tab/>
      </w:r>
      <w:r w:rsidR="005E0D21">
        <w:rPr>
          <w:rFonts w:ascii="Times New Roman" w:hAnsi="Times New Roman" w:cs="Times New Roman"/>
          <w:sz w:val="24"/>
          <w:szCs w:val="24"/>
        </w:rPr>
        <w:tab/>
        <w:t>_________________</w:t>
      </w:r>
    </w:p>
    <w:p w:rsidR="000A53F8" w:rsidRPr="005E0D21" w:rsidRDefault="000A53F8" w:rsidP="000A53F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 xml:space="preserve">    (дата)                                                     (подпись)                                             (Ф.И.О.) </w:t>
      </w:r>
    </w:p>
    <w:p w:rsidR="000A53F8" w:rsidRPr="005E0D21" w:rsidRDefault="000A53F8" w:rsidP="000A53F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 xml:space="preserve">М.П. </w:t>
      </w:r>
    </w:p>
    <w:p w:rsidR="00DA08EE" w:rsidRDefault="00DA08EE" w:rsidP="000A53F8">
      <w:pPr>
        <w:tabs>
          <w:tab w:val="left" w:pos="2700"/>
        </w:tabs>
        <w:jc w:val="both"/>
        <w:rPr>
          <w:rFonts w:ascii="Times New Roman" w:hAnsi="Times New Roman" w:cs="Times New Roman"/>
          <w:sz w:val="24"/>
          <w:szCs w:val="24"/>
        </w:rPr>
      </w:pPr>
    </w:p>
    <w:p w:rsidR="00DA08EE" w:rsidRDefault="00DA08EE" w:rsidP="000A53F8">
      <w:pPr>
        <w:tabs>
          <w:tab w:val="left" w:pos="2700"/>
        </w:tabs>
        <w:jc w:val="both"/>
        <w:rPr>
          <w:rFonts w:ascii="Times New Roman" w:hAnsi="Times New Roman" w:cs="Times New Roman"/>
          <w:sz w:val="24"/>
          <w:szCs w:val="24"/>
        </w:rPr>
      </w:pPr>
    </w:p>
    <w:p w:rsidR="000A53F8" w:rsidRPr="005E0D21" w:rsidRDefault="000A53F8" w:rsidP="000A53F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Опись документов, представленных в заявке для участия в аукционе № ____</w:t>
      </w:r>
    </w:p>
    <w:p w:rsidR="000A53F8" w:rsidRPr="005E0D21" w:rsidRDefault="000A53F8" w:rsidP="000A53F8">
      <w:pPr>
        <w:tabs>
          <w:tab w:val="left" w:pos="2700"/>
        </w:tabs>
        <w:ind w:left="930"/>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2"/>
        <w:gridCol w:w="5452"/>
        <w:gridCol w:w="2898"/>
      </w:tblGrid>
      <w:tr w:rsidR="000A53F8" w:rsidRPr="005E0D21" w:rsidTr="009542B8">
        <w:tc>
          <w:tcPr>
            <w:tcW w:w="1134" w:type="dxa"/>
          </w:tcPr>
          <w:p w:rsidR="000A53F8" w:rsidRPr="005E0D21" w:rsidRDefault="000A53F8" w:rsidP="009542B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 xml:space="preserve">№ </w:t>
            </w:r>
          </w:p>
          <w:p w:rsidR="000A53F8" w:rsidRPr="005E0D21" w:rsidRDefault="000A53F8" w:rsidP="009542B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п/п</w:t>
            </w:r>
          </w:p>
        </w:tc>
        <w:tc>
          <w:tcPr>
            <w:tcW w:w="5599" w:type="dxa"/>
          </w:tcPr>
          <w:p w:rsidR="000A53F8" w:rsidRPr="005E0D21" w:rsidRDefault="000A53F8" w:rsidP="009542B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Наименование документа</w:t>
            </w:r>
          </w:p>
        </w:tc>
        <w:tc>
          <w:tcPr>
            <w:tcW w:w="2956" w:type="dxa"/>
          </w:tcPr>
          <w:p w:rsidR="000A53F8" w:rsidRPr="005E0D21" w:rsidRDefault="000A53F8" w:rsidP="009542B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Количество листов</w:t>
            </w:r>
          </w:p>
        </w:tc>
      </w:tr>
      <w:tr w:rsidR="000A53F8" w:rsidRPr="005E0D21" w:rsidTr="009542B8">
        <w:tc>
          <w:tcPr>
            <w:tcW w:w="1134" w:type="dxa"/>
          </w:tcPr>
          <w:p w:rsidR="000A53F8" w:rsidRPr="005E0D21" w:rsidRDefault="000A53F8" w:rsidP="009542B8">
            <w:pPr>
              <w:tabs>
                <w:tab w:val="left" w:pos="2700"/>
              </w:tabs>
              <w:jc w:val="both"/>
              <w:rPr>
                <w:rFonts w:ascii="Times New Roman" w:hAnsi="Times New Roman" w:cs="Times New Roman"/>
                <w:sz w:val="24"/>
                <w:szCs w:val="24"/>
              </w:rPr>
            </w:pPr>
          </w:p>
        </w:tc>
        <w:tc>
          <w:tcPr>
            <w:tcW w:w="5599" w:type="dxa"/>
          </w:tcPr>
          <w:p w:rsidR="000A53F8" w:rsidRPr="005E0D21" w:rsidRDefault="000A53F8" w:rsidP="009542B8">
            <w:pPr>
              <w:tabs>
                <w:tab w:val="left" w:pos="2700"/>
              </w:tabs>
              <w:jc w:val="both"/>
              <w:rPr>
                <w:rFonts w:ascii="Times New Roman" w:hAnsi="Times New Roman" w:cs="Times New Roman"/>
                <w:sz w:val="24"/>
                <w:szCs w:val="24"/>
              </w:rPr>
            </w:pPr>
          </w:p>
        </w:tc>
        <w:tc>
          <w:tcPr>
            <w:tcW w:w="2956" w:type="dxa"/>
          </w:tcPr>
          <w:p w:rsidR="000A53F8" w:rsidRPr="005E0D21" w:rsidRDefault="000A53F8" w:rsidP="009542B8">
            <w:pPr>
              <w:tabs>
                <w:tab w:val="left" w:pos="2700"/>
              </w:tabs>
              <w:jc w:val="both"/>
              <w:rPr>
                <w:rFonts w:ascii="Times New Roman" w:hAnsi="Times New Roman" w:cs="Times New Roman"/>
                <w:sz w:val="24"/>
                <w:szCs w:val="24"/>
              </w:rPr>
            </w:pPr>
          </w:p>
        </w:tc>
      </w:tr>
      <w:tr w:rsidR="000A53F8" w:rsidRPr="005E0D21" w:rsidTr="009542B8">
        <w:tc>
          <w:tcPr>
            <w:tcW w:w="1134" w:type="dxa"/>
          </w:tcPr>
          <w:p w:rsidR="000A53F8" w:rsidRPr="005E0D21" w:rsidRDefault="000A53F8" w:rsidP="009542B8">
            <w:pPr>
              <w:tabs>
                <w:tab w:val="left" w:pos="2700"/>
              </w:tabs>
              <w:jc w:val="both"/>
              <w:rPr>
                <w:rFonts w:ascii="Times New Roman" w:hAnsi="Times New Roman" w:cs="Times New Roman"/>
                <w:sz w:val="24"/>
                <w:szCs w:val="24"/>
              </w:rPr>
            </w:pPr>
          </w:p>
        </w:tc>
        <w:tc>
          <w:tcPr>
            <w:tcW w:w="5599" w:type="dxa"/>
          </w:tcPr>
          <w:p w:rsidR="000A53F8" w:rsidRPr="005E0D21" w:rsidRDefault="000A53F8" w:rsidP="009542B8">
            <w:pPr>
              <w:tabs>
                <w:tab w:val="left" w:pos="2700"/>
              </w:tabs>
              <w:jc w:val="both"/>
              <w:rPr>
                <w:rFonts w:ascii="Times New Roman" w:hAnsi="Times New Roman" w:cs="Times New Roman"/>
                <w:sz w:val="24"/>
                <w:szCs w:val="24"/>
              </w:rPr>
            </w:pPr>
          </w:p>
        </w:tc>
        <w:tc>
          <w:tcPr>
            <w:tcW w:w="2956" w:type="dxa"/>
          </w:tcPr>
          <w:p w:rsidR="000A53F8" w:rsidRPr="005E0D21" w:rsidRDefault="000A53F8" w:rsidP="009542B8">
            <w:pPr>
              <w:tabs>
                <w:tab w:val="left" w:pos="2700"/>
              </w:tabs>
              <w:jc w:val="both"/>
              <w:rPr>
                <w:rFonts w:ascii="Times New Roman" w:hAnsi="Times New Roman" w:cs="Times New Roman"/>
                <w:sz w:val="24"/>
                <w:szCs w:val="24"/>
              </w:rPr>
            </w:pPr>
          </w:p>
        </w:tc>
      </w:tr>
      <w:tr w:rsidR="00990072" w:rsidRPr="005E0D21" w:rsidTr="009542B8">
        <w:tc>
          <w:tcPr>
            <w:tcW w:w="1134" w:type="dxa"/>
          </w:tcPr>
          <w:p w:rsidR="00990072" w:rsidRPr="005E0D21" w:rsidRDefault="00990072" w:rsidP="009542B8">
            <w:pPr>
              <w:tabs>
                <w:tab w:val="left" w:pos="2700"/>
              </w:tabs>
              <w:jc w:val="both"/>
              <w:rPr>
                <w:rFonts w:ascii="Times New Roman" w:hAnsi="Times New Roman" w:cs="Times New Roman"/>
                <w:sz w:val="24"/>
                <w:szCs w:val="24"/>
              </w:rPr>
            </w:pPr>
          </w:p>
        </w:tc>
        <w:tc>
          <w:tcPr>
            <w:tcW w:w="5599" w:type="dxa"/>
          </w:tcPr>
          <w:p w:rsidR="00990072" w:rsidRPr="005E0D21" w:rsidRDefault="00990072" w:rsidP="009542B8">
            <w:pPr>
              <w:tabs>
                <w:tab w:val="left" w:pos="2700"/>
              </w:tabs>
              <w:jc w:val="both"/>
              <w:rPr>
                <w:rFonts w:ascii="Times New Roman" w:hAnsi="Times New Roman" w:cs="Times New Roman"/>
                <w:sz w:val="24"/>
                <w:szCs w:val="24"/>
              </w:rPr>
            </w:pPr>
          </w:p>
        </w:tc>
        <w:tc>
          <w:tcPr>
            <w:tcW w:w="2956" w:type="dxa"/>
          </w:tcPr>
          <w:p w:rsidR="00990072" w:rsidRPr="005E0D21" w:rsidRDefault="00990072" w:rsidP="009542B8">
            <w:pPr>
              <w:tabs>
                <w:tab w:val="left" w:pos="2700"/>
              </w:tabs>
              <w:jc w:val="both"/>
              <w:rPr>
                <w:rFonts w:ascii="Times New Roman" w:hAnsi="Times New Roman" w:cs="Times New Roman"/>
                <w:sz w:val="24"/>
                <w:szCs w:val="24"/>
              </w:rPr>
            </w:pPr>
          </w:p>
        </w:tc>
      </w:tr>
    </w:tbl>
    <w:p w:rsidR="000A53F8" w:rsidRPr="005E0D21" w:rsidRDefault="000A53F8" w:rsidP="000A53F8">
      <w:pPr>
        <w:tabs>
          <w:tab w:val="left" w:pos="2700"/>
        </w:tabs>
        <w:ind w:left="930"/>
        <w:jc w:val="both"/>
        <w:rPr>
          <w:rFonts w:ascii="Times New Roman" w:hAnsi="Times New Roman" w:cs="Times New Roman"/>
          <w:sz w:val="24"/>
          <w:szCs w:val="24"/>
        </w:rPr>
      </w:pPr>
    </w:p>
    <w:p w:rsidR="000A53F8" w:rsidRPr="005E0D21" w:rsidRDefault="000A53F8" w:rsidP="000A53F8">
      <w:pPr>
        <w:tabs>
          <w:tab w:val="left" w:pos="2700"/>
        </w:tabs>
        <w:ind w:left="930"/>
        <w:jc w:val="both"/>
        <w:rPr>
          <w:rFonts w:ascii="Times New Roman" w:hAnsi="Times New Roman" w:cs="Times New Roman"/>
          <w:sz w:val="24"/>
          <w:szCs w:val="24"/>
        </w:rPr>
      </w:pPr>
    </w:p>
    <w:p w:rsidR="000A53F8" w:rsidRPr="005E0D21" w:rsidRDefault="000A53F8" w:rsidP="000A53F8">
      <w:pPr>
        <w:tabs>
          <w:tab w:val="left" w:pos="2700"/>
        </w:tabs>
        <w:ind w:left="930"/>
        <w:jc w:val="both"/>
        <w:rPr>
          <w:rFonts w:ascii="Times New Roman" w:hAnsi="Times New Roman" w:cs="Times New Roman"/>
          <w:sz w:val="24"/>
          <w:szCs w:val="24"/>
        </w:rPr>
      </w:pPr>
    </w:p>
    <w:p w:rsidR="000A53F8" w:rsidRPr="005E0D21" w:rsidRDefault="000A53F8" w:rsidP="000A53F8">
      <w:pPr>
        <w:tabs>
          <w:tab w:val="left" w:pos="2700"/>
        </w:tabs>
        <w:jc w:val="both"/>
        <w:rPr>
          <w:rFonts w:ascii="Times New Roman" w:hAnsi="Times New Roman" w:cs="Times New Roman"/>
          <w:sz w:val="24"/>
          <w:szCs w:val="24"/>
        </w:rPr>
      </w:pPr>
      <w:r w:rsidRPr="005E0D21">
        <w:rPr>
          <w:rFonts w:ascii="Times New Roman" w:hAnsi="Times New Roman" w:cs="Times New Roman"/>
          <w:sz w:val="24"/>
          <w:szCs w:val="24"/>
        </w:rPr>
        <w:t>Должность подписавшего                             Подпись                                                      М.П.</w:t>
      </w:r>
    </w:p>
    <w:p w:rsidR="000A53F8" w:rsidRPr="005E0D21" w:rsidRDefault="000A53F8" w:rsidP="000A53F8">
      <w:pPr>
        <w:tabs>
          <w:tab w:val="left" w:pos="2700"/>
        </w:tabs>
        <w:ind w:left="930"/>
        <w:jc w:val="both"/>
        <w:rPr>
          <w:rFonts w:ascii="Times New Roman" w:hAnsi="Times New Roman" w:cs="Times New Roman"/>
          <w:sz w:val="24"/>
          <w:szCs w:val="24"/>
        </w:rPr>
      </w:pPr>
    </w:p>
    <w:p w:rsidR="000A53F8" w:rsidRPr="005E0D21" w:rsidRDefault="000A53F8" w:rsidP="000A53F8">
      <w:pPr>
        <w:tabs>
          <w:tab w:val="left" w:pos="2700"/>
        </w:tabs>
        <w:ind w:left="930"/>
        <w:jc w:val="both"/>
        <w:rPr>
          <w:rFonts w:ascii="Times New Roman" w:hAnsi="Times New Roman" w:cs="Times New Roman"/>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C625CF" w:rsidRDefault="00C625CF"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2016CA" w:rsidRDefault="002016CA" w:rsidP="00EC27F8">
      <w:pPr>
        <w:pStyle w:val="ConsPlusNormal"/>
        <w:widowControl/>
        <w:tabs>
          <w:tab w:val="left" w:pos="360"/>
        </w:tabs>
        <w:ind w:firstLine="0"/>
        <w:jc w:val="right"/>
        <w:rPr>
          <w:rFonts w:ascii="Times New Roman" w:hAnsi="Times New Roman" w:cs="Times New Roman"/>
          <w:bCs/>
          <w:sz w:val="24"/>
          <w:szCs w:val="24"/>
        </w:rPr>
      </w:pPr>
    </w:p>
    <w:p w:rsidR="00EC27F8" w:rsidRPr="00EC27F8" w:rsidRDefault="00EC27F8" w:rsidP="00EC27F8">
      <w:pPr>
        <w:pStyle w:val="ConsPlusNormal"/>
        <w:widowControl/>
        <w:tabs>
          <w:tab w:val="left" w:pos="360"/>
        </w:tabs>
        <w:ind w:firstLine="0"/>
        <w:jc w:val="right"/>
        <w:rPr>
          <w:rFonts w:ascii="Times New Roman" w:hAnsi="Times New Roman" w:cs="Times New Roman"/>
          <w:sz w:val="24"/>
          <w:szCs w:val="24"/>
        </w:rPr>
      </w:pPr>
      <w:r w:rsidRPr="00EC27F8">
        <w:rPr>
          <w:rFonts w:ascii="Times New Roman" w:hAnsi="Times New Roman" w:cs="Times New Roman"/>
          <w:bCs/>
          <w:sz w:val="24"/>
          <w:szCs w:val="24"/>
        </w:rPr>
        <w:t xml:space="preserve">Приложение </w:t>
      </w:r>
      <w:r w:rsidR="00104196">
        <w:rPr>
          <w:rFonts w:ascii="Times New Roman" w:hAnsi="Times New Roman" w:cs="Times New Roman"/>
          <w:bCs/>
          <w:sz w:val="24"/>
          <w:szCs w:val="24"/>
        </w:rPr>
        <w:t>2</w:t>
      </w:r>
      <w:r w:rsidRPr="00EC27F8">
        <w:rPr>
          <w:rFonts w:ascii="Times New Roman" w:hAnsi="Times New Roman" w:cs="Times New Roman"/>
          <w:sz w:val="24"/>
          <w:szCs w:val="24"/>
        </w:rPr>
        <w:t xml:space="preserve">                                                                                                                                                                                                                                                                                                  к документации об аукционе на право</w:t>
      </w:r>
    </w:p>
    <w:p w:rsidR="00EC27F8" w:rsidRPr="00EC27F8" w:rsidRDefault="00EC27F8" w:rsidP="00EC27F8">
      <w:pPr>
        <w:pStyle w:val="ConsPlusNormal"/>
        <w:widowControl/>
        <w:tabs>
          <w:tab w:val="left" w:pos="360"/>
        </w:tabs>
        <w:ind w:firstLine="0"/>
        <w:jc w:val="right"/>
        <w:rPr>
          <w:rFonts w:ascii="Times New Roman" w:hAnsi="Times New Roman" w:cs="Times New Roman"/>
          <w:sz w:val="24"/>
          <w:szCs w:val="24"/>
        </w:rPr>
      </w:pPr>
      <w:r w:rsidRPr="00EC27F8">
        <w:rPr>
          <w:rFonts w:ascii="Times New Roman" w:hAnsi="Times New Roman" w:cs="Times New Roman"/>
          <w:sz w:val="24"/>
          <w:szCs w:val="24"/>
        </w:rPr>
        <w:t xml:space="preserve">заключения договоров на размещение </w:t>
      </w:r>
    </w:p>
    <w:p w:rsidR="00EC27F8" w:rsidRPr="00EC27F8" w:rsidRDefault="00EC27F8" w:rsidP="00EC27F8">
      <w:pPr>
        <w:pStyle w:val="ConsPlusNormal"/>
        <w:widowControl/>
        <w:tabs>
          <w:tab w:val="left" w:pos="360"/>
        </w:tabs>
        <w:ind w:firstLine="0"/>
        <w:jc w:val="right"/>
        <w:rPr>
          <w:rFonts w:ascii="Times New Roman" w:hAnsi="Times New Roman" w:cs="Times New Roman"/>
          <w:sz w:val="24"/>
          <w:szCs w:val="24"/>
        </w:rPr>
      </w:pPr>
      <w:r w:rsidRPr="00EC27F8">
        <w:rPr>
          <w:rFonts w:ascii="Times New Roman" w:hAnsi="Times New Roman" w:cs="Times New Roman"/>
          <w:sz w:val="24"/>
          <w:szCs w:val="24"/>
        </w:rPr>
        <w:t xml:space="preserve">нестационарного торгового объекта </w:t>
      </w:r>
    </w:p>
    <w:p w:rsidR="00EC27F8" w:rsidRPr="00EC27F8" w:rsidRDefault="00EC27F8" w:rsidP="00EC27F8">
      <w:pPr>
        <w:pStyle w:val="ConsPlusNormal"/>
        <w:widowControl/>
        <w:tabs>
          <w:tab w:val="left" w:pos="360"/>
        </w:tabs>
        <w:ind w:firstLine="0"/>
        <w:jc w:val="right"/>
        <w:rPr>
          <w:rFonts w:ascii="Times New Roman" w:hAnsi="Times New Roman" w:cs="Times New Roman"/>
          <w:sz w:val="24"/>
          <w:szCs w:val="24"/>
        </w:rPr>
      </w:pPr>
      <w:r w:rsidRPr="00EC27F8">
        <w:rPr>
          <w:rFonts w:ascii="Times New Roman" w:hAnsi="Times New Roman" w:cs="Times New Roman"/>
          <w:sz w:val="24"/>
          <w:szCs w:val="24"/>
        </w:rPr>
        <w:t>на территории муниципального образования</w:t>
      </w:r>
    </w:p>
    <w:p w:rsidR="00EC27F8" w:rsidRPr="00EC27F8" w:rsidRDefault="00EC27F8" w:rsidP="00EC27F8">
      <w:pPr>
        <w:pStyle w:val="ConsPlusNormal"/>
        <w:widowControl/>
        <w:tabs>
          <w:tab w:val="left" w:pos="360"/>
        </w:tabs>
        <w:ind w:firstLine="0"/>
        <w:jc w:val="right"/>
        <w:rPr>
          <w:rFonts w:ascii="Times New Roman" w:hAnsi="Times New Roman" w:cs="Times New Roman"/>
          <w:sz w:val="24"/>
          <w:szCs w:val="24"/>
        </w:rPr>
      </w:pPr>
      <w:r w:rsidRPr="00EC27F8">
        <w:rPr>
          <w:rFonts w:ascii="Times New Roman" w:hAnsi="Times New Roman" w:cs="Times New Roman"/>
          <w:sz w:val="24"/>
          <w:szCs w:val="24"/>
        </w:rPr>
        <w:t xml:space="preserve">городской округ Керчь Республики Крым </w:t>
      </w:r>
    </w:p>
    <w:p w:rsidR="00EC27F8" w:rsidRPr="00EC27F8" w:rsidRDefault="00EC27F8" w:rsidP="00EC27F8">
      <w:pPr>
        <w:pStyle w:val="ConsPlusNormal"/>
        <w:jc w:val="right"/>
        <w:outlineLvl w:val="1"/>
        <w:rPr>
          <w:rFonts w:ascii="Times New Roman" w:hAnsi="Times New Roman" w:cs="Times New Roman"/>
          <w:sz w:val="24"/>
          <w:szCs w:val="24"/>
        </w:rPr>
      </w:pPr>
    </w:p>
    <w:p w:rsidR="00EC27F8" w:rsidRPr="00104196" w:rsidRDefault="00EC27F8" w:rsidP="00EC27F8">
      <w:pPr>
        <w:jc w:val="both"/>
        <w:rPr>
          <w:rFonts w:ascii="TimesNewRoman" w:eastAsia="TimesNewRoman" w:hAnsi="TimesNewRoman" w:cs="TimesNewRoman"/>
          <w:b/>
          <w:bCs/>
          <w:sz w:val="24"/>
          <w:szCs w:val="24"/>
        </w:rPr>
      </w:pPr>
    </w:p>
    <w:p w:rsidR="00EC27F8" w:rsidRPr="00104196" w:rsidRDefault="00EC27F8" w:rsidP="002016CA">
      <w:pPr>
        <w:spacing w:after="0" w:line="240" w:lineRule="auto"/>
        <w:jc w:val="center"/>
        <w:rPr>
          <w:rFonts w:ascii="Times New Roman" w:eastAsia="Calibri" w:hAnsi="Times New Roman" w:cs="Times New Roman"/>
          <w:b/>
          <w:sz w:val="24"/>
          <w:szCs w:val="24"/>
        </w:rPr>
      </w:pPr>
      <w:r w:rsidRPr="00104196">
        <w:rPr>
          <w:rFonts w:ascii="Times New Roman" w:eastAsia="Calibri" w:hAnsi="Times New Roman" w:cs="Times New Roman"/>
          <w:b/>
          <w:sz w:val="24"/>
          <w:szCs w:val="24"/>
        </w:rPr>
        <w:t>Проект договора №___</w:t>
      </w:r>
    </w:p>
    <w:p w:rsidR="00EC27F8" w:rsidRPr="00104196" w:rsidRDefault="00EC27F8" w:rsidP="002016CA">
      <w:pPr>
        <w:spacing w:after="0" w:line="240" w:lineRule="auto"/>
        <w:jc w:val="center"/>
        <w:rPr>
          <w:rFonts w:ascii="Times New Roman" w:eastAsia="Calibri" w:hAnsi="Times New Roman" w:cs="Times New Roman"/>
          <w:b/>
          <w:sz w:val="24"/>
          <w:szCs w:val="24"/>
        </w:rPr>
      </w:pPr>
      <w:r w:rsidRPr="00104196">
        <w:rPr>
          <w:rFonts w:ascii="Times New Roman" w:eastAsia="Calibri" w:hAnsi="Times New Roman" w:cs="Times New Roman"/>
          <w:b/>
          <w:sz w:val="24"/>
          <w:szCs w:val="24"/>
        </w:rPr>
        <w:t>на право размещения нестационарного торгового объекта</w:t>
      </w:r>
    </w:p>
    <w:p w:rsidR="00EC27F8" w:rsidRPr="00104196" w:rsidRDefault="00EC27F8" w:rsidP="002016CA">
      <w:pPr>
        <w:spacing w:after="0" w:line="240" w:lineRule="auto"/>
        <w:jc w:val="center"/>
        <w:rPr>
          <w:rFonts w:ascii="Times New Roman" w:eastAsia="Calibri" w:hAnsi="Times New Roman" w:cs="Times New Roman"/>
          <w:b/>
          <w:sz w:val="24"/>
          <w:szCs w:val="24"/>
        </w:rPr>
      </w:pPr>
      <w:r w:rsidRPr="00104196">
        <w:rPr>
          <w:rFonts w:ascii="Times New Roman" w:eastAsia="Calibri" w:hAnsi="Times New Roman" w:cs="Times New Roman"/>
          <w:b/>
          <w:sz w:val="24"/>
          <w:szCs w:val="24"/>
        </w:rPr>
        <w:t>на территории муниципального образования городской округ Керчь Республики Крым</w:t>
      </w:r>
    </w:p>
    <w:p w:rsidR="00EC27F8" w:rsidRPr="00EC27F8" w:rsidRDefault="00EC27F8" w:rsidP="002016CA">
      <w:pPr>
        <w:spacing w:after="0" w:line="240" w:lineRule="auto"/>
        <w:rPr>
          <w:rFonts w:ascii="Times New Roman" w:eastAsia="Calibri" w:hAnsi="Times New Roman" w:cs="Times New Roman"/>
          <w:b/>
          <w:bCs/>
          <w:sz w:val="24"/>
          <w:szCs w:val="24"/>
        </w:rPr>
      </w:pPr>
    </w:p>
    <w:p w:rsidR="00EC27F8" w:rsidRPr="00EC27F8" w:rsidRDefault="00EC27F8" w:rsidP="00EC27F8">
      <w:pPr>
        <w:rPr>
          <w:rFonts w:ascii="Times New Roman" w:eastAsia="Calibri" w:hAnsi="Times New Roman" w:cs="Times New Roman"/>
          <w:sz w:val="24"/>
          <w:szCs w:val="24"/>
        </w:rPr>
      </w:pPr>
      <w:r w:rsidRPr="00EC27F8">
        <w:rPr>
          <w:rFonts w:ascii="Times New Roman" w:eastAsia="Calibri" w:hAnsi="Times New Roman" w:cs="Times New Roman"/>
          <w:sz w:val="24"/>
          <w:szCs w:val="24"/>
        </w:rPr>
        <w:t>г. Керчь</w:t>
      </w:r>
      <w:r w:rsidRPr="00EC27F8">
        <w:rPr>
          <w:rFonts w:ascii="Times New Roman" w:eastAsia="Calibri" w:hAnsi="Times New Roman" w:cs="Times New Roman"/>
          <w:sz w:val="24"/>
          <w:szCs w:val="24"/>
        </w:rPr>
        <w:tab/>
      </w:r>
      <w:r w:rsidRPr="00EC27F8">
        <w:rPr>
          <w:rFonts w:ascii="Times New Roman" w:eastAsia="Calibri" w:hAnsi="Times New Roman" w:cs="Times New Roman"/>
          <w:sz w:val="24"/>
          <w:szCs w:val="24"/>
        </w:rPr>
        <w:tab/>
      </w:r>
      <w:r w:rsidRPr="00EC27F8">
        <w:rPr>
          <w:rFonts w:ascii="Times New Roman" w:eastAsia="Calibri" w:hAnsi="Times New Roman" w:cs="Times New Roman"/>
          <w:sz w:val="24"/>
          <w:szCs w:val="24"/>
        </w:rPr>
        <w:tab/>
      </w:r>
      <w:r w:rsidRPr="00EC27F8">
        <w:rPr>
          <w:rFonts w:ascii="Times New Roman" w:eastAsia="Calibri" w:hAnsi="Times New Roman" w:cs="Times New Roman"/>
          <w:sz w:val="24"/>
          <w:szCs w:val="24"/>
        </w:rPr>
        <w:tab/>
      </w:r>
      <w:r w:rsidRPr="00EC27F8">
        <w:rPr>
          <w:rFonts w:ascii="Times New Roman" w:eastAsia="Calibri" w:hAnsi="Times New Roman" w:cs="Times New Roman"/>
          <w:sz w:val="24"/>
          <w:szCs w:val="24"/>
        </w:rPr>
        <w:tab/>
      </w:r>
      <w:r w:rsidRPr="00EC27F8">
        <w:rPr>
          <w:rFonts w:ascii="Times New Roman" w:eastAsia="Calibri" w:hAnsi="Times New Roman" w:cs="Times New Roman"/>
          <w:sz w:val="24"/>
          <w:szCs w:val="24"/>
        </w:rPr>
        <w:tab/>
      </w:r>
      <w:r w:rsidRPr="00EC27F8">
        <w:rPr>
          <w:rFonts w:ascii="Times New Roman" w:eastAsia="Calibri" w:hAnsi="Times New Roman" w:cs="Times New Roman"/>
          <w:sz w:val="24"/>
          <w:szCs w:val="24"/>
        </w:rPr>
        <w:tab/>
      </w:r>
      <w:r w:rsidRPr="00EC27F8">
        <w:rPr>
          <w:rFonts w:ascii="Times New Roman" w:eastAsia="Calibri" w:hAnsi="Times New Roman" w:cs="Times New Roman"/>
          <w:sz w:val="24"/>
          <w:szCs w:val="24"/>
        </w:rPr>
        <w:tab/>
        <w:t xml:space="preserve"> «__</w:t>
      </w:r>
      <w:r w:rsidR="00DA08EE">
        <w:rPr>
          <w:rFonts w:ascii="Times New Roman" w:eastAsia="Calibri" w:hAnsi="Times New Roman" w:cs="Times New Roman"/>
          <w:sz w:val="24"/>
          <w:szCs w:val="24"/>
        </w:rPr>
        <w:t>_</w:t>
      </w:r>
      <w:r w:rsidRPr="00EC27F8">
        <w:rPr>
          <w:rFonts w:ascii="Times New Roman" w:eastAsia="Calibri" w:hAnsi="Times New Roman" w:cs="Times New Roman"/>
          <w:sz w:val="24"/>
          <w:szCs w:val="24"/>
        </w:rPr>
        <w:t>» _________ 20__ г.</w:t>
      </w:r>
    </w:p>
    <w:p w:rsidR="003B3488" w:rsidRPr="00EC27F8" w:rsidRDefault="003B3488" w:rsidP="003B3488">
      <w:pPr>
        <w:rPr>
          <w:rFonts w:eastAsia="Calibri"/>
        </w:rPr>
      </w:pPr>
    </w:p>
    <w:p w:rsidR="003B3488" w:rsidRPr="003B3488" w:rsidRDefault="003B3488" w:rsidP="003B3488">
      <w:pPr>
        <w:ind w:firstLine="644"/>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«Хозяйствующий субъект» ____________________________________________________в лице _____________________________________________________________, действующего на основании ______________________________________________________________________________, с одной стороны, и заместитель главы администрации города Керчи, действующий от имени  администрации города Керчи в лице _____________________________________________________________, именуемый в дальнейшем «Администрация», с другой стороны, а вместе именуемые «Стороны», заключили договор на право размещения нестационарного торгового объекта на территории муниципального образования городской округ Керчь Республики Крым (далее – Договор) о нижеследующем:</w:t>
      </w:r>
    </w:p>
    <w:p w:rsidR="003B3488" w:rsidRPr="003B3488" w:rsidRDefault="003B3488" w:rsidP="003B3488">
      <w:pPr>
        <w:ind w:firstLine="644"/>
        <w:jc w:val="both"/>
        <w:rPr>
          <w:rFonts w:ascii="Times New Roman" w:eastAsia="Calibri" w:hAnsi="Times New Roman" w:cs="Times New Roman"/>
          <w:sz w:val="20"/>
          <w:szCs w:val="20"/>
        </w:rPr>
      </w:pPr>
    </w:p>
    <w:p w:rsidR="003B3488" w:rsidRPr="003B3488" w:rsidRDefault="003B3488" w:rsidP="003B3488">
      <w:pPr>
        <w:numPr>
          <w:ilvl w:val="0"/>
          <w:numId w:val="2"/>
        </w:numPr>
        <w:tabs>
          <w:tab w:val="clear" w:pos="0"/>
          <w:tab w:val="num" w:pos="-76"/>
        </w:tabs>
        <w:suppressAutoHyphens/>
        <w:spacing w:after="0" w:line="240" w:lineRule="auto"/>
        <w:ind w:left="644"/>
        <w:jc w:val="center"/>
        <w:rPr>
          <w:rFonts w:ascii="Times New Roman" w:eastAsia="Calibri" w:hAnsi="Times New Roman" w:cs="Times New Roman"/>
          <w:b/>
          <w:bCs/>
          <w:sz w:val="20"/>
          <w:szCs w:val="20"/>
        </w:rPr>
      </w:pPr>
      <w:r w:rsidRPr="003B3488">
        <w:rPr>
          <w:rFonts w:ascii="Times New Roman" w:eastAsia="Calibri" w:hAnsi="Times New Roman" w:cs="Times New Roman"/>
          <w:b/>
          <w:bCs/>
          <w:sz w:val="20"/>
          <w:szCs w:val="20"/>
        </w:rPr>
        <w:t>Предмет договора</w:t>
      </w:r>
    </w:p>
    <w:p w:rsidR="003B3488" w:rsidRPr="003B3488" w:rsidRDefault="003B3488" w:rsidP="003B3488">
      <w:pPr>
        <w:ind w:left="644"/>
        <w:rPr>
          <w:rFonts w:ascii="Times New Roman" w:eastAsia="Calibri" w:hAnsi="Times New Roman" w:cs="Times New Roman"/>
          <w:b/>
          <w:bCs/>
          <w:sz w:val="20"/>
          <w:szCs w:val="20"/>
        </w:rPr>
      </w:pPr>
    </w:p>
    <w:p w:rsidR="003B3488" w:rsidRPr="003B3488" w:rsidRDefault="003B3488" w:rsidP="003B3488">
      <w:pPr>
        <w:ind w:firstLine="708"/>
        <w:jc w:val="both"/>
        <w:rPr>
          <w:rFonts w:ascii="Times New Roman" w:hAnsi="Times New Roman" w:cs="Times New Roman"/>
          <w:sz w:val="20"/>
          <w:szCs w:val="20"/>
        </w:rPr>
      </w:pPr>
      <w:r w:rsidRPr="003B3488">
        <w:rPr>
          <w:rFonts w:ascii="Times New Roman" w:hAnsi="Times New Roman" w:cs="Times New Roman"/>
          <w:sz w:val="20"/>
          <w:szCs w:val="20"/>
        </w:rPr>
        <w:t>1.1. Администрация предоставляет Хозяйствующему субъекту право на размещение нестационарного торгового объекта (далее-Объект)___________________________________________________________</w:t>
      </w:r>
    </w:p>
    <w:p w:rsidR="003B3488" w:rsidRPr="003B3488" w:rsidRDefault="003B3488" w:rsidP="003B3488">
      <w:pPr>
        <w:ind w:left="1416" w:firstLine="708"/>
        <w:jc w:val="both"/>
        <w:rPr>
          <w:rFonts w:ascii="Times New Roman" w:hAnsi="Times New Roman" w:cs="Times New Roman"/>
          <w:sz w:val="20"/>
          <w:szCs w:val="20"/>
        </w:rPr>
      </w:pPr>
      <w:r w:rsidRPr="003B3488">
        <w:rPr>
          <w:rFonts w:ascii="Times New Roman" w:hAnsi="Times New Roman" w:cs="Times New Roman"/>
          <w:sz w:val="20"/>
          <w:szCs w:val="20"/>
        </w:rPr>
        <w:t>(тип, специализация, площадь Объекта)</w:t>
      </w:r>
    </w:p>
    <w:p w:rsidR="003B3488" w:rsidRPr="003B3488" w:rsidRDefault="003B3488" w:rsidP="003B3488">
      <w:pPr>
        <w:jc w:val="both"/>
        <w:rPr>
          <w:rFonts w:ascii="Times New Roman" w:hAnsi="Times New Roman" w:cs="Times New Roman"/>
          <w:sz w:val="20"/>
          <w:szCs w:val="20"/>
        </w:rPr>
      </w:pPr>
      <w:r w:rsidRPr="003B3488">
        <w:rPr>
          <w:rFonts w:ascii="Times New Roman" w:hAnsi="Times New Roman" w:cs="Times New Roman"/>
          <w:sz w:val="20"/>
          <w:szCs w:val="20"/>
        </w:rPr>
        <w:t>по адресу: _____________________________________________________</w:t>
      </w:r>
    </w:p>
    <w:p w:rsidR="003B3488" w:rsidRPr="003B3488" w:rsidRDefault="003B3488" w:rsidP="003B3488">
      <w:pPr>
        <w:jc w:val="both"/>
        <w:rPr>
          <w:rFonts w:ascii="Times New Roman" w:hAnsi="Times New Roman" w:cs="Times New Roman"/>
          <w:sz w:val="20"/>
          <w:szCs w:val="20"/>
        </w:rPr>
      </w:pPr>
      <w:r w:rsidRPr="003B3488">
        <w:rPr>
          <w:rFonts w:ascii="Times New Roman" w:hAnsi="Times New Roman" w:cs="Times New Roman"/>
          <w:sz w:val="20"/>
          <w:szCs w:val="20"/>
        </w:rPr>
        <w:tab/>
      </w:r>
      <w:r w:rsidRPr="003B3488">
        <w:rPr>
          <w:rFonts w:ascii="Times New Roman" w:hAnsi="Times New Roman" w:cs="Times New Roman"/>
          <w:sz w:val="20"/>
          <w:szCs w:val="20"/>
        </w:rPr>
        <w:tab/>
      </w:r>
      <w:r w:rsidRPr="003B3488">
        <w:rPr>
          <w:rFonts w:ascii="Times New Roman" w:hAnsi="Times New Roman" w:cs="Times New Roman"/>
          <w:sz w:val="20"/>
          <w:szCs w:val="20"/>
        </w:rPr>
        <w:tab/>
        <w:t>(место расположения Объекта)</w:t>
      </w:r>
    </w:p>
    <w:p w:rsidR="003B3488" w:rsidRPr="003B3488" w:rsidRDefault="003B3488" w:rsidP="003B3488">
      <w:pPr>
        <w:jc w:val="both"/>
        <w:rPr>
          <w:rFonts w:ascii="Times New Roman" w:hAnsi="Times New Roman" w:cs="Times New Roman"/>
          <w:sz w:val="20"/>
          <w:szCs w:val="20"/>
        </w:rPr>
      </w:pPr>
      <w:r w:rsidRPr="003B3488">
        <w:rPr>
          <w:rFonts w:ascii="Times New Roman" w:hAnsi="Times New Roman" w:cs="Times New Roman"/>
          <w:sz w:val="20"/>
          <w:szCs w:val="20"/>
        </w:rPr>
        <w:t>в соответствии со Схемой размещения нестационарных торговых объектов на территории муниципального образования городской округ Керчь Республики Крым, утвержденной Решением сессии Керченского городского совета  ____созыва  от __________№______ (далее-Схема), а Хозяйствующий субъект обязуется разместить Объект в соответствии со Схемой, с привязкой к местности в масштабе 1:500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 Республики Крым, муниципальными нормативно-правовыми актами (п. 2.1., 2.2., 2.7. Порядка размещения и функционирования нестационарных торговых объектов на территории муниципального образования городской округ Керчь Республики Крым, утвержденного постановлением Администрации города Керчи Республики Крым                                     от _____№_____).</w:t>
      </w:r>
    </w:p>
    <w:p w:rsidR="003B3488" w:rsidRPr="003B3488" w:rsidRDefault="003B3488" w:rsidP="003B3488">
      <w:pPr>
        <w:ind w:firstLine="284"/>
        <w:jc w:val="both"/>
        <w:rPr>
          <w:rFonts w:ascii="Times New Roman" w:hAnsi="Times New Roman" w:cs="Times New Roman"/>
          <w:sz w:val="20"/>
          <w:szCs w:val="20"/>
        </w:rPr>
      </w:pPr>
      <w:r w:rsidRPr="003B3488">
        <w:rPr>
          <w:rFonts w:ascii="Times New Roman" w:hAnsi="Times New Roman" w:cs="Times New Roman"/>
          <w:sz w:val="20"/>
          <w:szCs w:val="20"/>
        </w:rPr>
        <w:t>1.2. Настоящий Договор является подтверждением права Хозяйствующего субъекта на осуществление торговой деятельности в месте, установленном Схемой и пунктом 1.1 настоящего Договора.</w:t>
      </w:r>
    </w:p>
    <w:p w:rsidR="003B3488" w:rsidRPr="003B3488" w:rsidRDefault="003B3488" w:rsidP="003B3488">
      <w:pPr>
        <w:ind w:firstLine="284"/>
        <w:jc w:val="both"/>
        <w:rPr>
          <w:rFonts w:ascii="Times New Roman" w:hAnsi="Times New Roman" w:cs="Times New Roman"/>
          <w:sz w:val="20"/>
          <w:szCs w:val="20"/>
        </w:rPr>
      </w:pPr>
    </w:p>
    <w:p w:rsidR="003B3488" w:rsidRPr="003B3488" w:rsidRDefault="003B3488" w:rsidP="003B3488">
      <w:pPr>
        <w:pStyle w:val="ad"/>
        <w:numPr>
          <w:ilvl w:val="0"/>
          <w:numId w:val="2"/>
        </w:numPr>
        <w:tabs>
          <w:tab w:val="clear" w:pos="0"/>
          <w:tab w:val="num" w:pos="-76"/>
        </w:tabs>
        <w:spacing w:line="240" w:lineRule="auto"/>
        <w:ind w:left="644"/>
        <w:contextualSpacing/>
        <w:jc w:val="center"/>
        <w:rPr>
          <w:rFonts w:eastAsia="Calibri"/>
          <w:b/>
          <w:bCs/>
          <w:sz w:val="20"/>
          <w:szCs w:val="20"/>
        </w:rPr>
      </w:pPr>
      <w:r w:rsidRPr="003B3488">
        <w:rPr>
          <w:rFonts w:eastAsia="Calibri"/>
          <w:b/>
          <w:bCs/>
          <w:sz w:val="20"/>
          <w:szCs w:val="20"/>
        </w:rPr>
        <w:t>Платежи и расчеты по Договору</w:t>
      </w:r>
    </w:p>
    <w:p w:rsidR="003B3488" w:rsidRPr="003B3488" w:rsidRDefault="003B3488" w:rsidP="003B3488">
      <w:pPr>
        <w:ind w:firstLine="709"/>
        <w:jc w:val="center"/>
        <w:rPr>
          <w:rFonts w:ascii="Times New Roman" w:eastAsia="Calibri" w:hAnsi="Times New Roman" w:cs="Times New Roman"/>
          <w:sz w:val="20"/>
          <w:szCs w:val="20"/>
        </w:rPr>
      </w:pP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2.1. Хозяйствующий субъект обязуется вносить плату за право размещения нестационарного торгового объекта. Размер платы за право размещения нестационарного торгового объекта за весь период размещения установлен в размере____________(_______________рублей ______копеек) рублей без НДС, из которых ___________________(_______________рублей_______копеек) рублей без НДС внесено до заключения Договора, как сумма задатка за участие в аукционе. Сумма внесенного Хозяйствующим субъектом задатка за участие в аукционе засчитывается в качестве первого платежа за размещение объекта.</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НДС оплачивается Хозяйствующим субъектом в соответствии с Налоговым Кодексом РФ. </w:t>
      </w:r>
    </w:p>
    <w:p w:rsidR="003B3488" w:rsidRPr="003B3488" w:rsidRDefault="003B3488" w:rsidP="003B3488">
      <w:pPr>
        <w:ind w:firstLine="708"/>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2.2. Остаток средств в размере ______________(___________рублей_____копеек) рублей без НДС вносится Хозяйствующим субъектом равными долями ежемесячно, не позднее 5 (пятого) числа текущего месяца путем перечисления денежных средств, на счет указанный в разделе 8 настоящего Договора.</w:t>
      </w:r>
    </w:p>
    <w:p w:rsidR="003B3488" w:rsidRPr="003B3488" w:rsidRDefault="003B3488" w:rsidP="003B3488">
      <w:pPr>
        <w:pStyle w:val="a7"/>
        <w:ind w:firstLine="708"/>
        <w:rPr>
          <w:rFonts w:eastAsia="TimesNewRoman"/>
          <w:sz w:val="20"/>
          <w:szCs w:val="20"/>
        </w:rPr>
      </w:pPr>
      <w:r w:rsidRPr="003B3488">
        <w:rPr>
          <w:rFonts w:eastAsia="Calibri"/>
          <w:sz w:val="20"/>
          <w:szCs w:val="20"/>
        </w:rPr>
        <w:t xml:space="preserve">2.3. Плата за размещение Объекта без проведения процедуры открытого аукциона определяется суммой начальной </w:t>
      </w:r>
      <w:r w:rsidRPr="003B3488">
        <w:rPr>
          <w:sz w:val="20"/>
          <w:szCs w:val="20"/>
        </w:rPr>
        <w:t>цены предмета аукциона в соответствии с Методикой определения начальной цены предмета аукциона на право заключения Договора, на размещение нестационарного торгового объекта на территории муниципального образования городской округ Керчь Республики Крым</w:t>
      </w:r>
      <w:r w:rsidRPr="003B3488">
        <w:rPr>
          <w:rFonts w:eastAsia="TimesNewRoman"/>
          <w:sz w:val="20"/>
          <w:szCs w:val="20"/>
        </w:rPr>
        <w:t xml:space="preserve">, утвержденной нормативным правовым актом Администрации города Керчи Республики Крым и составляет ______________ , без НДС. </w:t>
      </w:r>
    </w:p>
    <w:p w:rsidR="003B3488" w:rsidRPr="003B3488" w:rsidRDefault="003B3488" w:rsidP="003B3488">
      <w:pPr>
        <w:ind w:firstLine="708"/>
        <w:jc w:val="both"/>
        <w:rPr>
          <w:rFonts w:ascii="Times New Roman" w:eastAsia="TimesNewRoman" w:hAnsi="Times New Roman" w:cs="Times New Roman"/>
          <w:sz w:val="20"/>
          <w:szCs w:val="20"/>
        </w:rPr>
      </w:pPr>
      <w:r w:rsidRPr="003B3488">
        <w:rPr>
          <w:rFonts w:ascii="Times New Roman" w:eastAsia="TimesNewRoman" w:hAnsi="Times New Roman" w:cs="Times New Roman"/>
          <w:sz w:val="20"/>
          <w:szCs w:val="20"/>
        </w:rPr>
        <w:t>НДС оплачивается Хозяйствующим субъектов в соответствии с Налоговым Кодексом РФ.</w:t>
      </w:r>
    </w:p>
    <w:p w:rsidR="003B3488" w:rsidRPr="003B3488" w:rsidRDefault="003B3488" w:rsidP="003B3488">
      <w:pPr>
        <w:ind w:firstLine="708"/>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2.4. Неиспользование нестационарного торгового объекта Хозяйствующим субъектом не может служить основанием для невнесения платы за право размещения нестационарного торгового объекта и невыполнения иных обязательств по Договору.</w:t>
      </w:r>
    </w:p>
    <w:p w:rsidR="003B3488" w:rsidRPr="003B3488" w:rsidRDefault="003B3488" w:rsidP="003B3488">
      <w:pPr>
        <w:ind w:firstLine="708"/>
        <w:jc w:val="both"/>
        <w:rPr>
          <w:rFonts w:ascii="Times New Roman" w:eastAsia="Calibri" w:hAnsi="Times New Roman" w:cs="Times New Roman"/>
          <w:sz w:val="20"/>
          <w:szCs w:val="20"/>
        </w:rPr>
      </w:pPr>
    </w:p>
    <w:p w:rsidR="003B3488" w:rsidRPr="003B3488" w:rsidRDefault="003B3488" w:rsidP="003B3488">
      <w:pPr>
        <w:ind w:firstLine="708"/>
        <w:jc w:val="both"/>
        <w:rPr>
          <w:rFonts w:ascii="Times New Roman" w:eastAsia="Calibri" w:hAnsi="Times New Roman" w:cs="Times New Roman"/>
          <w:sz w:val="20"/>
          <w:szCs w:val="20"/>
        </w:rPr>
      </w:pPr>
    </w:p>
    <w:p w:rsidR="003B3488" w:rsidRPr="003B3488" w:rsidRDefault="003B3488" w:rsidP="003B3488">
      <w:pPr>
        <w:ind w:firstLine="709"/>
        <w:jc w:val="center"/>
        <w:rPr>
          <w:rFonts w:ascii="Times New Roman" w:eastAsia="Calibri" w:hAnsi="Times New Roman" w:cs="Times New Roman"/>
          <w:b/>
          <w:bCs/>
          <w:sz w:val="20"/>
          <w:szCs w:val="20"/>
        </w:rPr>
      </w:pPr>
      <w:r w:rsidRPr="003B3488">
        <w:rPr>
          <w:rFonts w:ascii="Times New Roman" w:eastAsia="Calibri" w:hAnsi="Times New Roman" w:cs="Times New Roman"/>
          <w:b/>
          <w:bCs/>
          <w:sz w:val="20"/>
          <w:szCs w:val="20"/>
        </w:rPr>
        <w:t>3. Права и обязанности Сторон</w:t>
      </w:r>
    </w:p>
    <w:p w:rsidR="003B3488" w:rsidRPr="003B3488" w:rsidRDefault="003B3488" w:rsidP="003B3488">
      <w:pPr>
        <w:ind w:firstLine="709"/>
        <w:jc w:val="center"/>
        <w:rPr>
          <w:rFonts w:ascii="Times New Roman" w:eastAsia="Calibri" w:hAnsi="Times New Roman" w:cs="Times New Roman"/>
          <w:b/>
          <w:bCs/>
          <w:sz w:val="20"/>
          <w:szCs w:val="20"/>
        </w:rPr>
      </w:pPr>
    </w:p>
    <w:p w:rsidR="003B3488" w:rsidRPr="003B3488" w:rsidRDefault="003B3488" w:rsidP="003B3488">
      <w:pPr>
        <w:numPr>
          <w:ilvl w:val="1"/>
          <w:numId w:val="7"/>
        </w:numPr>
        <w:suppressAutoHyphens/>
        <w:spacing w:after="0" w:line="240" w:lineRule="auto"/>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Хозяйствующий субъект  имеет право:</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3.1.1. Использовать Объект для осуществления торговой деятельности в соответствии с требованиями действующего законодательства Российской Федерации, Республики Крым, муниципальными  нормативно-правовыми  актами.</w:t>
      </w:r>
    </w:p>
    <w:p w:rsidR="003B3488" w:rsidRPr="003B3488" w:rsidRDefault="003B3488" w:rsidP="003B3488">
      <w:pPr>
        <w:numPr>
          <w:ilvl w:val="1"/>
          <w:numId w:val="7"/>
        </w:numPr>
        <w:suppressAutoHyphens/>
        <w:spacing w:after="0" w:line="240" w:lineRule="auto"/>
        <w:ind w:left="0"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Хозяйствующий субъект обязан: </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3.2.1. Собственными силами и за свой счет установить  Объект, в соответствии  со Схемой, с привязкой к местности в масштабе 1: 500  (пункт 1.1 настоящего договора), в срок, не превышающий 30 дней с даты заключения настоящего договора. Срок размещения может быть продлен по заявлению Хозяйствующего субъекта в случае возникновения обстоятельств непреодолимой силы, но не более чем на 30 дней. Отклонение от схемы размещения  НТО с привязкой к местности в масштабе 1: 500 не допускается.</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3.2.2.</w:t>
      </w:r>
      <w:r w:rsidRPr="003B3488">
        <w:rPr>
          <w:rFonts w:ascii="Times New Roman" w:eastAsia="Calibri" w:hAnsi="Times New Roman" w:cs="Times New Roman"/>
          <w:sz w:val="20"/>
          <w:szCs w:val="20"/>
        </w:rPr>
        <w:tab/>
        <w:t xml:space="preserve">После размещения Объекта Хозяйствующий субъект не позднее  2-х календарных дней письменно уведомляет Администрацию о выполнений требований Договора (приложение 4 к постановлению администрации города Керчи « Об утверждении порядка размещения и функционирования нестационарных торговых объектов на территории муниципального образования городской округ Керчь Республики Крым). </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 xml:space="preserve">3.2.3.Хозяйствующий субъект обязан: </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 xml:space="preserve">1.  Своевременно вносить плату за размещение Объекта; </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 xml:space="preserve">2. Сохранять внешний вид, оформление и специализацию, местоположение и размеры Объекта в течение установленного периода размещения Объекта; </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 xml:space="preserve">3. Обеспечивать функционирование Объекта в соответствии с требованиями настоящего Договора, документации об аукционе, требованиями действующего законодательства Российской Федерации, Республики Крым, муниципальными правовыми актами; </w:t>
      </w:r>
    </w:p>
    <w:p w:rsidR="003B3488" w:rsidRPr="003B3488" w:rsidRDefault="003B3488" w:rsidP="003B3488">
      <w:pPr>
        <w:tabs>
          <w:tab w:val="left" w:pos="360"/>
        </w:tabs>
        <w:jc w:val="both"/>
        <w:rPr>
          <w:rFonts w:ascii="Times New Roman"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hAnsi="Times New Roman" w:cs="Times New Roman"/>
          <w:sz w:val="20"/>
          <w:szCs w:val="20"/>
        </w:rPr>
        <w:t xml:space="preserve">4. Обеспечить соблюдение требований, установленных Правилами  благоустройства территории муниципального образования городской округ Керчь Республики Крым, утвержденными решением 17 сессии 1 созыва Керченского городского совета  от 26.03.2015 № 262-1/15; </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hAnsi="Times New Roman" w:cs="Times New Roman"/>
          <w:sz w:val="20"/>
          <w:szCs w:val="20"/>
        </w:rPr>
        <w:tab/>
      </w:r>
      <w:r w:rsidRPr="003B3488">
        <w:rPr>
          <w:rFonts w:ascii="Times New Roman" w:hAnsi="Times New Roman" w:cs="Times New Roman"/>
          <w:sz w:val="20"/>
          <w:szCs w:val="20"/>
        </w:rPr>
        <w:tab/>
        <w:t>5</w:t>
      </w:r>
      <w:r w:rsidRPr="003B3488">
        <w:rPr>
          <w:rFonts w:ascii="Times New Roman" w:eastAsia="Calibri" w:hAnsi="Times New Roman" w:cs="Times New Roman"/>
          <w:sz w:val="20"/>
          <w:szCs w:val="20"/>
        </w:rPr>
        <w:t>.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 Использовать Объект, не нанося вреда окружающей среде.</w:t>
      </w:r>
    </w:p>
    <w:p w:rsidR="003B3488" w:rsidRPr="003B3488" w:rsidRDefault="003B3488" w:rsidP="003B3488">
      <w:pPr>
        <w:tabs>
          <w:tab w:val="left" w:pos="360"/>
        </w:tabs>
        <w:jc w:val="both"/>
        <w:rPr>
          <w:rFonts w:ascii="Times New Roman"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 xml:space="preserve">6. </w:t>
      </w:r>
      <w:r w:rsidRPr="003B3488">
        <w:rPr>
          <w:rFonts w:ascii="Times New Roman" w:hAnsi="Times New Roman" w:cs="Times New Roman"/>
          <w:sz w:val="20"/>
          <w:szCs w:val="20"/>
        </w:rPr>
        <w:t>Переуступка прав в договоре на размещение НТО, сдача в аренду НТО, осуществление хозяйственной деятельности с применением договоров совместного пользования и доверительного управления, расположенных на земельных участках находящихся в государственной собственности Республики Крым или муниципальной собственности, другим субъектам хозяйствования, не допускается.</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hAnsi="Times New Roman" w:cs="Times New Roman"/>
          <w:sz w:val="20"/>
          <w:szCs w:val="20"/>
        </w:rPr>
        <w:tab/>
      </w:r>
      <w:r w:rsidRPr="003B3488">
        <w:rPr>
          <w:rFonts w:ascii="Times New Roman" w:hAnsi="Times New Roman" w:cs="Times New Roman"/>
          <w:sz w:val="20"/>
          <w:szCs w:val="20"/>
        </w:rPr>
        <w:tab/>
      </w:r>
      <w:r w:rsidRPr="003B3488">
        <w:rPr>
          <w:rFonts w:ascii="Times New Roman" w:eastAsia="Calibri" w:hAnsi="Times New Roman" w:cs="Times New Roman"/>
          <w:sz w:val="20"/>
          <w:szCs w:val="20"/>
        </w:rPr>
        <w:t xml:space="preserve">7. В случае окончания срока действия Договора, досрочного расторжения Договора  в 7-дневный срок обеспечить демонтаж и вывоз Объекта с места его размещения.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 </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8. В 2-х дневный срок письменно информировать Администрацию  об изменении реквизитов и контактной информации Хозяйствующего субъекта.</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9. В случае изменения градостроительной ситуации и внесения в связи с этим изменений в Схему переместить Объект с места его размещения на компенсационное место размещения.</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10. В случае если Объект размещается с нарушением нормативных расстояний от инженерно-технических сетей, Хозяйствующий  субъект  обязан в течение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перемещение (демонтаж) объекта за счет собственных средств, на расстояние необходимое для беспрепятственного производства работ в любое время суток.</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11. В случае неисполнения (ненадлежащего исполнения) требований, указанных в пункте 10 настоящего Договора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Хозяйствующего субъекта или имуществу третьих лиц, находящемуся на территории объекта.</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3.3. Администрация  обязана в  случае изменения градостроительной ситуации и внесения в связи с этим изменений в Схему предложить Хозяйствующему субъекту компенсационное место размещения Объекта.</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3.4. Администрация    имеет право:</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1. В любое время действия Договора проверять соблюдение Хозяйствующим  субъектом требований настоящего Договора на месте размещения Объекта.</w:t>
      </w:r>
    </w:p>
    <w:p w:rsidR="003B3488" w:rsidRPr="003B3488" w:rsidRDefault="003B3488" w:rsidP="003B3488">
      <w:pPr>
        <w:tabs>
          <w:tab w:val="left" w:pos="360"/>
        </w:tabs>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 xml:space="preserve">2. Расторгнуть Договор и потребовать возмещения убытков в случае, если Хозяйствующий  субъект размещает Объект в нарушение требований п.1.1 настоящего Договора,  не в соответствии с его видом, специализацией, периодом размещения, Схемой и иными условиями настоящего Договора. </w:t>
      </w:r>
    </w:p>
    <w:p w:rsidR="003B3488" w:rsidRPr="003B3488" w:rsidRDefault="003B3488" w:rsidP="003B3488">
      <w:pPr>
        <w:tabs>
          <w:tab w:val="left" w:pos="360"/>
        </w:tabs>
        <w:jc w:val="both"/>
        <w:rPr>
          <w:rFonts w:ascii="Times New Roman" w:hAnsi="Times New Roman" w:cs="Times New Roman"/>
          <w:sz w:val="20"/>
          <w:szCs w:val="20"/>
        </w:rPr>
      </w:pP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 </w:t>
      </w:r>
      <w:r w:rsidRPr="003B3488">
        <w:rPr>
          <w:rFonts w:ascii="Times New Roman" w:hAnsi="Times New Roman" w:cs="Times New Roman"/>
          <w:sz w:val="20"/>
          <w:szCs w:val="20"/>
        </w:rPr>
        <w:t xml:space="preserve">При этом Уполномоченный орган не несет ответственности за сохранность имущества, находящегося внутри Объекта в момент осуществления демонтажа. </w:t>
      </w:r>
    </w:p>
    <w:p w:rsidR="003B3488" w:rsidRPr="003B3488" w:rsidRDefault="003B3488" w:rsidP="003B3488">
      <w:pPr>
        <w:tabs>
          <w:tab w:val="left" w:pos="360"/>
        </w:tabs>
        <w:jc w:val="both"/>
        <w:rPr>
          <w:rFonts w:ascii="Times New Roman" w:hAnsi="Times New Roman" w:cs="Times New Roman"/>
          <w:sz w:val="20"/>
          <w:szCs w:val="20"/>
        </w:rPr>
      </w:pPr>
      <w:r w:rsidRPr="003B3488">
        <w:rPr>
          <w:rFonts w:ascii="Times New Roman" w:hAnsi="Times New Roman" w:cs="Times New Roman"/>
          <w:sz w:val="20"/>
          <w:szCs w:val="20"/>
        </w:rPr>
        <w:tab/>
      </w:r>
      <w:r w:rsidRPr="003B3488">
        <w:rPr>
          <w:rFonts w:ascii="Times New Roman" w:hAnsi="Times New Roman" w:cs="Times New Roman"/>
          <w:sz w:val="20"/>
          <w:szCs w:val="20"/>
        </w:rPr>
        <w:tab/>
        <w:t xml:space="preserve">4. В случае необходимости при демонтаже и транспортировке Объекта произвести разборку Объекта на составляющие его части без возмещения </w:t>
      </w:r>
      <w:r w:rsidRPr="003B3488">
        <w:rPr>
          <w:rFonts w:ascii="Times New Roman" w:eastAsia="Calibri" w:hAnsi="Times New Roman" w:cs="Times New Roman"/>
          <w:sz w:val="20"/>
          <w:szCs w:val="20"/>
        </w:rPr>
        <w:t xml:space="preserve">Хозяйствующему  субъекту </w:t>
      </w:r>
      <w:r w:rsidRPr="003B3488">
        <w:rPr>
          <w:rFonts w:ascii="Times New Roman" w:hAnsi="Times New Roman" w:cs="Times New Roman"/>
          <w:sz w:val="20"/>
          <w:szCs w:val="20"/>
        </w:rPr>
        <w:t xml:space="preserve"> ущерба за порчу имущества.</w:t>
      </w:r>
    </w:p>
    <w:p w:rsidR="003B3488" w:rsidRPr="003B3488" w:rsidRDefault="003B3488" w:rsidP="003B3488">
      <w:pPr>
        <w:numPr>
          <w:ilvl w:val="0"/>
          <w:numId w:val="7"/>
        </w:numPr>
        <w:suppressAutoHyphens/>
        <w:spacing w:after="0" w:line="240" w:lineRule="auto"/>
        <w:jc w:val="center"/>
        <w:rPr>
          <w:rFonts w:ascii="Times New Roman" w:eastAsia="Calibri" w:hAnsi="Times New Roman" w:cs="Times New Roman"/>
          <w:b/>
          <w:bCs/>
          <w:sz w:val="20"/>
          <w:szCs w:val="20"/>
        </w:rPr>
      </w:pPr>
      <w:r w:rsidRPr="003B3488">
        <w:rPr>
          <w:rFonts w:ascii="Times New Roman" w:eastAsia="Calibri" w:hAnsi="Times New Roman" w:cs="Times New Roman"/>
          <w:b/>
          <w:bCs/>
          <w:sz w:val="20"/>
          <w:szCs w:val="20"/>
        </w:rPr>
        <w:t>Срок действия договора</w:t>
      </w:r>
    </w:p>
    <w:p w:rsidR="003B3488" w:rsidRPr="003B3488" w:rsidRDefault="003B3488" w:rsidP="003B3488">
      <w:pPr>
        <w:ind w:left="450"/>
        <w:rPr>
          <w:rFonts w:ascii="Times New Roman" w:eastAsia="Calibri" w:hAnsi="Times New Roman" w:cs="Times New Roman"/>
          <w:b/>
          <w:bCs/>
          <w:sz w:val="20"/>
          <w:szCs w:val="20"/>
        </w:rPr>
      </w:pPr>
    </w:p>
    <w:p w:rsidR="003B3488" w:rsidRPr="003B3488" w:rsidRDefault="003B3488" w:rsidP="003B3488">
      <w:pPr>
        <w:pStyle w:val="ad"/>
        <w:numPr>
          <w:ilvl w:val="1"/>
          <w:numId w:val="7"/>
        </w:numPr>
        <w:spacing w:line="240" w:lineRule="auto"/>
        <w:ind w:left="0" w:firstLine="720"/>
        <w:jc w:val="both"/>
        <w:rPr>
          <w:rFonts w:eastAsia="Calibri"/>
          <w:sz w:val="20"/>
          <w:szCs w:val="20"/>
        </w:rPr>
      </w:pPr>
      <w:r w:rsidRPr="003B3488">
        <w:rPr>
          <w:rFonts w:eastAsia="Calibri"/>
          <w:sz w:val="20"/>
          <w:szCs w:val="20"/>
        </w:rPr>
        <w:t xml:space="preserve">Настоящий договор действует с момента его подписания сторонами и                                         до «   » ____________ 20___, без права пролонгации, а в части исполнения обязательств по оплате – до момента исполнения таких обязательств. </w:t>
      </w:r>
    </w:p>
    <w:p w:rsidR="003B3488" w:rsidRPr="003B3488" w:rsidRDefault="003B3488" w:rsidP="003B3488">
      <w:pPr>
        <w:pStyle w:val="ad"/>
        <w:jc w:val="both"/>
        <w:rPr>
          <w:rFonts w:eastAsia="Calibri"/>
          <w:sz w:val="20"/>
          <w:szCs w:val="20"/>
        </w:rPr>
      </w:pPr>
    </w:p>
    <w:p w:rsidR="003B3488" w:rsidRPr="003B3488" w:rsidRDefault="003B3488" w:rsidP="003B3488">
      <w:pPr>
        <w:numPr>
          <w:ilvl w:val="0"/>
          <w:numId w:val="7"/>
        </w:numPr>
        <w:suppressAutoHyphens/>
        <w:spacing w:after="0" w:line="240" w:lineRule="auto"/>
        <w:jc w:val="center"/>
        <w:rPr>
          <w:rFonts w:ascii="Times New Roman" w:eastAsia="Calibri" w:hAnsi="Times New Roman" w:cs="Times New Roman"/>
          <w:b/>
          <w:bCs/>
          <w:sz w:val="20"/>
          <w:szCs w:val="20"/>
        </w:rPr>
      </w:pPr>
      <w:r w:rsidRPr="003B3488">
        <w:rPr>
          <w:rFonts w:ascii="Times New Roman" w:eastAsia="Calibri" w:hAnsi="Times New Roman" w:cs="Times New Roman"/>
          <w:b/>
          <w:bCs/>
          <w:sz w:val="20"/>
          <w:szCs w:val="20"/>
        </w:rPr>
        <w:t>Ответственность сторон</w:t>
      </w:r>
    </w:p>
    <w:p w:rsidR="003B3488" w:rsidRPr="003B3488" w:rsidRDefault="003B3488" w:rsidP="003B3488">
      <w:pPr>
        <w:numPr>
          <w:ilvl w:val="1"/>
          <w:numId w:val="7"/>
        </w:numPr>
        <w:suppressAutoHyphens/>
        <w:spacing w:after="0" w:line="240" w:lineRule="auto"/>
        <w:ind w:left="0" w:firstLine="450"/>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Республики Крым. </w:t>
      </w:r>
    </w:p>
    <w:p w:rsidR="003B3488" w:rsidRPr="003B3488" w:rsidRDefault="003B3488" w:rsidP="003B3488">
      <w:pPr>
        <w:numPr>
          <w:ilvl w:val="1"/>
          <w:numId w:val="7"/>
        </w:numPr>
        <w:suppressAutoHyphens/>
        <w:spacing w:after="0" w:line="240" w:lineRule="auto"/>
        <w:ind w:left="0" w:firstLine="450"/>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В случае нарушения  Хозяйствующим  субъектом сроков оплаты, установленных п.2.3,п.2.4. настоящего договора  Администрация  вправе начислить пени  в размере 1/150 ставки рефинансирования, установленной Центральным банком РФ на день оплаты, от суммы долга за каждый день просрочки, начиная с 6 (шестого) числа месяца, в котором допущена просрочка  оплаты, до дня исполнения обязательства. При задержке оплаты более чем на 30 (тридцать) календарных дней, Администрация в уведомительном порядке (внесудебном) расторгнуть настоящий договор без возмещения Хозяйствующему субъекту денежных средств, ранее перечисленных по договору.</w:t>
      </w:r>
    </w:p>
    <w:p w:rsidR="003B3488" w:rsidRPr="003B3488" w:rsidRDefault="003B3488" w:rsidP="003B3488">
      <w:pPr>
        <w:numPr>
          <w:ilvl w:val="1"/>
          <w:numId w:val="7"/>
        </w:numPr>
        <w:suppressAutoHyphens/>
        <w:spacing w:after="0" w:line="240" w:lineRule="auto"/>
        <w:ind w:left="0" w:firstLine="450"/>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 В случае размещения  Объекта с нарушениями его типа, специализации, места размещения и периода работы Хозяйствующий субъект выплачивает  штраф в размере  месячной оплаты по Договору. </w:t>
      </w:r>
    </w:p>
    <w:p w:rsidR="003B3488" w:rsidRPr="003B3488" w:rsidRDefault="003B3488" w:rsidP="003B3488">
      <w:pPr>
        <w:ind w:left="450"/>
        <w:jc w:val="both"/>
        <w:rPr>
          <w:rFonts w:ascii="Times New Roman" w:eastAsia="Calibri" w:hAnsi="Times New Roman" w:cs="Times New Roman"/>
          <w:sz w:val="20"/>
          <w:szCs w:val="20"/>
        </w:rPr>
      </w:pPr>
    </w:p>
    <w:p w:rsidR="003B3488" w:rsidRPr="003B3488" w:rsidRDefault="003B3488" w:rsidP="003B3488">
      <w:pPr>
        <w:pStyle w:val="ad"/>
        <w:numPr>
          <w:ilvl w:val="0"/>
          <w:numId w:val="7"/>
        </w:numPr>
        <w:tabs>
          <w:tab w:val="clear" w:pos="709"/>
        </w:tabs>
        <w:spacing w:line="240" w:lineRule="auto"/>
        <w:contextualSpacing/>
        <w:jc w:val="center"/>
        <w:rPr>
          <w:rFonts w:eastAsia="Calibri"/>
          <w:b/>
          <w:bCs/>
          <w:sz w:val="20"/>
          <w:szCs w:val="20"/>
        </w:rPr>
      </w:pPr>
      <w:r w:rsidRPr="003B3488">
        <w:rPr>
          <w:rFonts w:eastAsia="Calibri"/>
          <w:b/>
          <w:bCs/>
          <w:sz w:val="20"/>
          <w:szCs w:val="20"/>
        </w:rPr>
        <w:t>Изменение, приостановление  и прекращение договора</w:t>
      </w:r>
    </w:p>
    <w:p w:rsidR="003B3488" w:rsidRPr="003B3488" w:rsidRDefault="003B3488" w:rsidP="003B3488">
      <w:pPr>
        <w:pStyle w:val="ad"/>
        <w:ind w:left="450"/>
        <w:rPr>
          <w:rFonts w:eastAsia="Calibri"/>
          <w:b/>
          <w:bCs/>
          <w:sz w:val="20"/>
          <w:szCs w:val="20"/>
        </w:rPr>
      </w:pP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6.1. По соглашению Сторон настоящий Договор может быть изменен. При этом не допускается изменение существенных условий Договора:</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1) основания заключения Договора;</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2) цена, за которую победитель аукциона (единственный участник аукциона, хозяйствующий субъект) приобрел право на заключение Договора, а также порядок и сроки ее внесения;</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3) адрес размещения (за исключением случаев предусмотренных пунктом 3.3. настоящего Договора), вид, специализация, период размещения нестационарного торгового объекта;</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4) срок Договора;</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5) ответственность сторон.</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6.2. Внесение изменений в настоящий Договор осуществляется путем заключения дополнительного соглашения, подписываемого сторонами.</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6.3. Действие Договора может быть приостановлено решением Администрации в уведомительном порядке в случае:</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xml:space="preserve">-  необходимости проведения плановых ремонтных работ на земельном участке, на котором размещается НТО - с обязательным предупреждением владельца НТО за один месяц и предоставлением временного места для размещения НТО – до завершения плановых ремонтных работ; </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xml:space="preserve">- необходимости проведения аварийных ремонтных работ на земельном участке, на котором размещается НТО - без предупреждения, с обязательным предоставлением временного места для размещения НТО – до завершения аварийных ремонтных работ. </w:t>
      </w:r>
    </w:p>
    <w:p w:rsidR="003B3488" w:rsidRPr="003B3488" w:rsidRDefault="003B3488" w:rsidP="003B3488">
      <w:pPr>
        <w:pStyle w:val="Default"/>
        <w:ind w:firstLine="567"/>
        <w:jc w:val="both"/>
        <w:rPr>
          <w:sz w:val="20"/>
          <w:szCs w:val="20"/>
        </w:rPr>
      </w:pPr>
      <w:r w:rsidRPr="003B3488">
        <w:rPr>
          <w:sz w:val="20"/>
          <w:szCs w:val="20"/>
        </w:rPr>
        <w:t xml:space="preserve">6.4. Действие Договора возобновляется решением администрации муниципального образования городской округ Керчь Республики Крым. Решение о  приостановлении /возобновлении  действия договора оформляется в форме уведомления. </w:t>
      </w:r>
    </w:p>
    <w:p w:rsidR="003B3488" w:rsidRPr="003B3488" w:rsidRDefault="003B3488" w:rsidP="003B3488">
      <w:pPr>
        <w:ind w:firstLine="567"/>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6.5. Настоящий Договор расторгается путем письменного уведомления  Администрации  в срок не менее 30 (тридцати) календарных дней до планируемой даты расторжения договора в случае прекращения осуществления торговой деятельности Хозяйствующим субъектом по его инициативе.</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6.6. Настоящий Договор расторгается по соглашению сторон, а также решением Администрации в уведомительном  в случае:</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отклонения при размещении НТО от схемы размещения НТО, которая является приложением к Договору согласно п.1.1;</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eastAsia="Calibri" w:hAnsi="Times New Roman" w:cs="Times New Roman"/>
          <w:sz w:val="20"/>
          <w:szCs w:val="20"/>
        </w:rPr>
        <w:t xml:space="preserve">- </w:t>
      </w:r>
      <w:r w:rsidRPr="003B3488">
        <w:rPr>
          <w:rFonts w:ascii="Times New Roman" w:hAnsi="Times New Roman" w:cs="Times New Roman"/>
          <w:sz w:val="20"/>
          <w:szCs w:val="20"/>
        </w:rPr>
        <w:t xml:space="preserve"> отклонения при размещении НТО от заявленного эскиза фасадов НТО, который является приложением к Договору; </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xml:space="preserve">- самовольного увеличения площади НТО более чем на 10%; </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неразмещения НТО в течение трех месяцев с даты заключения Договора;</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xml:space="preserve">- наличия просроченной задолженности по плате за размещение НТО более чем за три месяца; </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xml:space="preserve">- предоставления недостоверных сведений в документах, указанных в пункте 6.1. Порядка размещения и функционирования нестационарных торговых объектов на территории муниципального образования городской округ Керчь Республики Крым; </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xml:space="preserve">- существенного нарушения хозяйствующим субъектом требований Договора; </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xml:space="preserve">- невыполнения предписаний органов муниципального контроля; </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прекращения хозяйствующим субъектом в установленном порядке предпринимательской деятельности.</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6.7. Расторжение Договора в уведомительном порядке по требованию Администрации осуществляется путем направления Хозяйствующему субъекту письменного уведомления за  7 (семь) календарных дней до даты расторжения договора. Договор считается расторгнутым по истечении 7 (семи) календарных дней с даты направления Хозяйствующему субъекту соответствующего  уведомления по адресу, указанному в договоре. </w:t>
      </w:r>
    </w:p>
    <w:p w:rsidR="003B3488" w:rsidRPr="003B3488" w:rsidRDefault="003B3488" w:rsidP="003B3488">
      <w:pPr>
        <w:pStyle w:val="Default"/>
        <w:ind w:firstLine="567"/>
        <w:jc w:val="both"/>
        <w:rPr>
          <w:sz w:val="20"/>
          <w:szCs w:val="20"/>
        </w:rPr>
      </w:pPr>
      <w:r w:rsidRPr="003B3488">
        <w:rPr>
          <w:rFonts w:eastAsia="Calibri"/>
          <w:sz w:val="20"/>
          <w:szCs w:val="20"/>
        </w:rPr>
        <w:t xml:space="preserve">6.8. </w:t>
      </w:r>
      <w:r w:rsidRPr="003B3488">
        <w:rPr>
          <w:sz w:val="20"/>
          <w:szCs w:val="20"/>
        </w:rPr>
        <w:t xml:space="preserve">В случае предоставления компенсационного места, реорганизации, изменения наименования и (или) адреса юридического лица, адреса и (или) паспортных данных индивидуального предпринимателя, изменений условий владения (пользования) земельным участком, на котором расположен НТО, либо утраты Договор подлежит переоформлению в течение десяти рабочих дней. </w:t>
      </w:r>
    </w:p>
    <w:p w:rsidR="003B3488" w:rsidRPr="003B3488" w:rsidRDefault="003B3488" w:rsidP="003B3488">
      <w:pPr>
        <w:pStyle w:val="Default"/>
        <w:ind w:firstLine="567"/>
        <w:jc w:val="both"/>
        <w:rPr>
          <w:sz w:val="20"/>
          <w:szCs w:val="20"/>
        </w:rPr>
      </w:pPr>
      <w:r w:rsidRPr="003B3488">
        <w:rPr>
          <w:sz w:val="20"/>
          <w:szCs w:val="20"/>
        </w:rPr>
        <w:t xml:space="preserve">Хозяйствующий субъект сообщает об указанных изменениях или утрате в уполномоченный орган, заключивший Договор. Переоформление Договора осуществляется в порядке его выдачи на основании заявления субъекта торговли без проведения аукционных процедур. </w:t>
      </w:r>
    </w:p>
    <w:p w:rsidR="003B3488" w:rsidRPr="003B3488" w:rsidRDefault="003B3488" w:rsidP="003B3488">
      <w:pPr>
        <w:pStyle w:val="Default"/>
        <w:ind w:firstLine="567"/>
        <w:jc w:val="both"/>
        <w:rPr>
          <w:sz w:val="20"/>
          <w:szCs w:val="20"/>
        </w:rPr>
      </w:pPr>
      <w:r w:rsidRPr="003B3488">
        <w:rPr>
          <w:rFonts w:eastAsia="Calibri"/>
          <w:sz w:val="20"/>
          <w:szCs w:val="20"/>
        </w:rPr>
        <w:t>6.9. В настоящий Договор могут быть внесены изменения в случае перемещения объекта с места его размещения на компенсационное место размещения.</w:t>
      </w:r>
    </w:p>
    <w:p w:rsidR="003B3488" w:rsidRPr="003B3488" w:rsidRDefault="003B3488" w:rsidP="003B3488">
      <w:pPr>
        <w:numPr>
          <w:ilvl w:val="0"/>
          <w:numId w:val="8"/>
        </w:numPr>
        <w:suppressAutoHyphens/>
        <w:spacing w:after="0" w:line="240" w:lineRule="auto"/>
        <w:jc w:val="center"/>
        <w:rPr>
          <w:rFonts w:ascii="Times New Roman" w:eastAsia="Calibri" w:hAnsi="Times New Roman" w:cs="Times New Roman"/>
          <w:b/>
          <w:bCs/>
          <w:sz w:val="20"/>
          <w:szCs w:val="20"/>
        </w:rPr>
      </w:pPr>
      <w:r w:rsidRPr="003B3488">
        <w:rPr>
          <w:rFonts w:ascii="Times New Roman" w:eastAsia="Calibri" w:hAnsi="Times New Roman" w:cs="Times New Roman"/>
          <w:b/>
          <w:bCs/>
          <w:sz w:val="20"/>
          <w:szCs w:val="20"/>
        </w:rPr>
        <w:t>Заключительные положения</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7.1. Любые споры, возникающие из настоящего Договора или в связи с ним, разрешаются сторонами путем ведения переговоров, а в случае разногласий  передаются на рассмотрение суда в установленном порядке.</w:t>
      </w:r>
    </w:p>
    <w:p w:rsidR="003B3488" w:rsidRPr="003B3488" w:rsidRDefault="003B3488" w:rsidP="003B3488">
      <w:pPr>
        <w:ind w:firstLine="709"/>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7.2. Настоящий Договор составлен в 2 экземплярах, имеющих одинаковую юридическую силу, по одному для каждой из Сторон</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7.3 Приложение к Договору составляют его неотъемлемую часть:</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Схема размещения НТО с привязкой к местности в масштабе 1:500,</w:t>
      </w:r>
    </w:p>
    <w:p w:rsidR="003B3488" w:rsidRPr="003B3488" w:rsidRDefault="003B3488" w:rsidP="003B3488">
      <w:pPr>
        <w:ind w:firstLine="709"/>
        <w:jc w:val="both"/>
        <w:rPr>
          <w:rFonts w:ascii="Times New Roman" w:hAnsi="Times New Roman" w:cs="Times New Roman"/>
          <w:sz w:val="20"/>
          <w:szCs w:val="20"/>
        </w:rPr>
      </w:pPr>
      <w:r w:rsidRPr="003B3488">
        <w:rPr>
          <w:rFonts w:ascii="Times New Roman" w:hAnsi="Times New Roman" w:cs="Times New Roman"/>
          <w:sz w:val="20"/>
          <w:szCs w:val="20"/>
        </w:rPr>
        <w:t xml:space="preserve">- эскиз фасада  НТО в цвете в масштабе 1: 50   </w:t>
      </w:r>
    </w:p>
    <w:p w:rsidR="003B3488" w:rsidRPr="003B3488" w:rsidRDefault="003B3488" w:rsidP="003B3488">
      <w:pPr>
        <w:numPr>
          <w:ilvl w:val="0"/>
          <w:numId w:val="8"/>
        </w:numPr>
        <w:suppressAutoHyphens/>
        <w:spacing w:after="0" w:line="240" w:lineRule="auto"/>
        <w:jc w:val="center"/>
        <w:rPr>
          <w:rFonts w:ascii="Times New Roman" w:eastAsia="Calibri" w:hAnsi="Times New Roman" w:cs="Times New Roman"/>
          <w:b/>
          <w:bCs/>
          <w:sz w:val="20"/>
          <w:szCs w:val="20"/>
        </w:rPr>
      </w:pPr>
      <w:r w:rsidRPr="003B3488">
        <w:rPr>
          <w:rFonts w:ascii="Times New Roman" w:eastAsia="Calibri" w:hAnsi="Times New Roman" w:cs="Times New Roman"/>
          <w:b/>
          <w:bCs/>
          <w:sz w:val="20"/>
          <w:szCs w:val="20"/>
        </w:rPr>
        <w:t>Реквизиты и подписи Сторон</w:t>
      </w:r>
    </w:p>
    <w:p w:rsidR="003B3488" w:rsidRPr="003B3488" w:rsidRDefault="003B3488" w:rsidP="003B3488">
      <w:pPr>
        <w:ind w:left="720"/>
        <w:rPr>
          <w:rFonts w:ascii="Times New Roman" w:eastAsia="Calibri" w:hAnsi="Times New Roman" w:cs="Times New Roman"/>
          <w:b/>
          <w:bCs/>
          <w:sz w:val="20"/>
          <w:szCs w:val="20"/>
        </w:rPr>
      </w:pPr>
    </w:p>
    <w:p w:rsidR="003B3488" w:rsidRPr="003B3488" w:rsidRDefault="003B3488" w:rsidP="003B3488">
      <w:pPr>
        <w:jc w:val="both"/>
        <w:rPr>
          <w:rFonts w:ascii="Times New Roman" w:eastAsia="Calibri" w:hAnsi="Times New Roman" w:cs="Times New Roman"/>
          <w:b/>
          <w:sz w:val="20"/>
          <w:szCs w:val="20"/>
        </w:rPr>
      </w:pPr>
      <w:r w:rsidRPr="003B3488">
        <w:rPr>
          <w:rFonts w:ascii="Times New Roman" w:eastAsia="Calibri" w:hAnsi="Times New Roman" w:cs="Times New Roman"/>
          <w:b/>
          <w:sz w:val="20"/>
          <w:szCs w:val="20"/>
        </w:rPr>
        <w:t>Администрация</w:t>
      </w:r>
      <w:r w:rsidRPr="003B3488">
        <w:rPr>
          <w:rFonts w:ascii="Times New Roman" w:eastAsia="Calibri" w:hAnsi="Times New Roman" w:cs="Times New Roman"/>
          <w:b/>
          <w:sz w:val="20"/>
          <w:szCs w:val="20"/>
        </w:rPr>
        <w:tab/>
      </w:r>
      <w:r w:rsidRPr="003B3488">
        <w:rPr>
          <w:rFonts w:ascii="Times New Roman" w:eastAsia="Calibri" w:hAnsi="Times New Roman" w:cs="Times New Roman"/>
          <w:b/>
          <w:sz w:val="20"/>
          <w:szCs w:val="20"/>
        </w:rPr>
        <w:tab/>
      </w:r>
      <w:r w:rsidRPr="003B3488">
        <w:rPr>
          <w:rFonts w:ascii="Times New Roman" w:eastAsia="Calibri" w:hAnsi="Times New Roman" w:cs="Times New Roman"/>
          <w:b/>
          <w:sz w:val="20"/>
          <w:szCs w:val="20"/>
        </w:rPr>
        <w:tab/>
      </w:r>
      <w:r w:rsidRPr="003B3488">
        <w:rPr>
          <w:rFonts w:ascii="Times New Roman" w:eastAsia="Calibri" w:hAnsi="Times New Roman" w:cs="Times New Roman"/>
          <w:b/>
          <w:sz w:val="20"/>
          <w:szCs w:val="20"/>
        </w:rPr>
        <w:tab/>
      </w:r>
      <w:r w:rsidRPr="003B3488">
        <w:rPr>
          <w:rFonts w:ascii="Times New Roman" w:eastAsia="Calibri" w:hAnsi="Times New Roman" w:cs="Times New Roman"/>
          <w:b/>
          <w:sz w:val="20"/>
          <w:szCs w:val="20"/>
        </w:rPr>
        <w:tab/>
        <w:t>Хозяйствующий субъект</w:t>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Адрес: 298300,Республика Крым</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t>Адрес:</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г. Керчь, ул. Кирова,17</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ИНН</w:t>
      </w:r>
      <w:r w:rsidRPr="003B3488">
        <w:rPr>
          <w:rFonts w:ascii="Times New Roman" w:eastAsia="Calibri" w:hAnsi="Times New Roman" w:cs="Times New Roman"/>
          <w:sz w:val="20"/>
          <w:szCs w:val="20"/>
        </w:rPr>
        <w:tab/>
        <w:t>9111005875,КПП</w:t>
      </w:r>
      <w:r w:rsidRPr="003B3488">
        <w:rPr>
          <w:rFonts w:ascii="Times New Roman" w:eastAsia="Calibri" w:hAnsi="Times New Roman" w:cs="Times New Roman"/>
          <w:sz w:val="20"/>
          <w:szCs w:val="20"/>
        </w:rPr>
        <w:tab/>
        <w:t>911101001</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Код</w:t>
      </w:r>
      <w:r w:rsidRPr="003B3488">
        <w:rPr>
          <w:rFonts w:ascii="Times New Roman" w:eastAsia="Calibri" w:hAnsi="Times New Roman" w:cs="Times New Roman"/>
          <w:sz w:val="20"/>
          <w:szCs w:val="20"/>
        </w:rPr>
        <w:tab/>
        <w:t xml:space="preserve"> ОКМО  </w:t>
      </w:r>
      <w:r w:rsidRPr="003B3488">
        <w:rPr>
          <w:rFonts w:ascii="Times New Roman" w:eastAsia="Calibri" w:hAnsi="Times New Roman" w:cs="Times New Roman"/>
          <w:sz w:val="20"/>
          <w:szCs w:val="20"/>
        </w:rPr>
        <w:tab/>
        <w:t>35715000</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Получатель:</w:t>
      </w:r>
      <w:r w:rsidRPr="003B3488">
        <w:rPr>
          <w:rFonts w:ascii="Times New Roman" w:eastAsia="Calibri" w:hAnsi="Times New Roman" w:cs="Times New Roman"/>
          <w:sz w:val="20"/>
          <w:szCs w:val="20"/>
        </w:rPr>
        <w:tab/>
        <w:t xml:space="preserve">УФК по Республике Крым </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 (Администрация  г. Керчи Республики Крым</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p>
    <w:p w:rsidR="003B3488" w:rsidRPr="003B3488" w:rsidRDefault="003B3488" w:rsidP="003B3488">
      <w:pPr>
        <w:jc w:val="both"/>
        <w:rPr>
          <w:rFonts w:ascii="Times New Roman" w:hAnsi="Times New Roman" w:cs="Times New Roman"/>
          <w:sz w:val="20"/>
          <w:szCs w:val="20"/>
        </w:rPr>
      </w:pPr>
      <w:r w:rsidRPr="003B3488">
        <w:rPr>
          <w:rFonts w:ascii="Times New Roman" w:hAnsi="Times New Roman" w:cs="Times New Roman"/>
          <w:sz w:val="20"/>
          <w:szCs w:val="20"/>
        </w:rPr>
        <w:t>л/сч 04753208530 )  _________________________</w:t>
      </w:r>
      <w:r w:rsidRPr="003B3488">
        <w:rPr>
          <w:rFonts w:ascii="Times New Roman" w:hAnsi="Times New Roman" w:cs="Times New Roman"/>
          <w:sz w:val="20"/>
          <w:szCs w:val="20"/>
        </w:rPr>
        <w:tab/>
      </w:r>
    </w:p>
    <w:p w:rsidR="003B3488" w:rsidRPr="003B3488" w:rsidRDefault="003B3488" w:rsidP="003B3488">
      <w:pPr>
        <w:pStyle w:val="ConsPlusNonformat"/>
        <w:jc w:val="both"/>
        <w:rPr>
          <w:rFonts w:ascii="Times New Roman" w:eastAsia="Calibri" w:hAnsi="Times New Roman" w:cs="Times New Roman"/>
          <w:szCs w:val="20"/>
        </w:rPr>
      </w:pPr>
      <w:r w:rsidRPr="003B3488">
        <w:rPr>
          <w:rFonts w:ascii="Times New Roman" w:eastAsia="Calibri" w:hAnsi="Times New Roman" w:cs="Times New Roman"/>
          <w:szCs w:val="20"/>
        </w:rPr>
        <w:t xml:space="preserve">р/с </w:t>
      </w:r>
      <w:r w:rsidRPr="003B3488">
        <w:rPr>
          <w:rFonts w:ascii="Times New Roman" w:eastAsia="Calibri" w:hAnsi="Times New Roman" w:cs="Times New Roman"/>
          <w:szCs w:val="20"/>
        </w:rPr>
        <w:tab/>
        <w:t>40101810335100010001</w:t>
      </w:r>
      <w:r w:rsidRPr="003B3488">
        <w:rPr>
          <w:rFonts w:ascii="Times New Roman" w:eastAsia="Calibri" w:hAnsi="Times New Roman" w:cs="Times New Roman"/>
          <w:szCs w:val="20"/>
        </w:rPr>
        <w:tab/>
      </w:r>
      <w:r w:rsidRPr="003B3488">
        <w:rPr>
          <w:rFonts w:ascii="Times New Roman" w:eastAsia="Calibri" w:hAnsi="Times New Roman" w:cs="Times New Roman"/>
          <w:szCs w:val="20"/>
        </w:rPr>
        <w:tab/>
      </w:r>
      <w:r w:rsidRPr="003B3488">
        <w:rPr>
          <w:rFonts w:ascii="Times New Roman" w:eastAsia="Calibri" w:hAnsi="Times New Roman" w:cs="Times New Roman"/>
          <w:szCs w:val="20"/>
        </w:rPr>
        <w:tab/>
      </w:r>
      <w:r w:rsidRPr="003B3488">
        <w:rPr>
          <w:rFonts w:ascii="Times New Roman" w:eastAsia="Calibri" w:hAnsi="Times New Roman" w:cs="Times New Roman"/>
          <w:szCs w:val="20"/>
        </w:rPr>
        <w:tab/>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БИК </w:t>
      </w:r>
      <w:r w:rsidRPr="003B3488">
        <w:rPr>
          <w:rFonts w:ascii="Times New Roman" w:eastAsia="Calibri" w:hAnsi="Times New Roman" w:cs="Times New Roman"/>
          <w:sz w:val="20"/>
          <w:szCs w:val="20"/>
        </w:rPr>
        <w:tab/>
        <w:t>043510001</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p>
    <w:p w:rsidR="003B3488" w:rsidRPr="003B3488" w:rsidRDefault="003B3488" w:rsidP="003B3488">
      <w:pPr>
        <w:jc w:val="both"/>
        <w:rPr>
          <w:rFonts w:ascii="Times New Roman" w:hAnsi="Times New Roman" w:cs="Times New Roman"/>
          <w:sz w:val="20"/>
          <w:szCs w:val="20"/>
        </w:rPr>
      </w:pPr>
      <w:r w:rsidRPr="003B3488">
        <w:rPr>
          <w:rFonts w:ascii="Times New Roman" w:eastAsia="Calibri" w:hAnsi="Times New Roman" w:cs="Times New Roman"/>
          <w:sz w:val="20"/>
          <w:szCs w:val="20"/>
        </w:rPr>
        <w:t>Банк получателя:</w:t>
      </w:r>
      <w:r w:rsidRPr="003B3488">
        <w:rPr>
          <w:rFonts w:ascii="Times New Roman" w:hAnsi="Times New Roman" w:cs="Times New Roman"/>
          <w:sz w:val="20"/>
          <w:szCs w:val="20"/>
        </w:rPr>
        <w:t xml:space="preserve"> отделение по Республики Крым</w:t>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hAnsi="Times New Roman" w:cs="Times New Roman"/>
          <w:sz w:val="20"/>
          <w:szCs w:val="20"/>
        </w:rPr>
        <w:t xml:space="preserve"> г. Симферополь</w:t>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r w:rsidRPr="003B3488">
        <w:rPr>
          <w:rFonts w:ascii="Times New Roman" w:eastAsia="Calibri" w:hAnsi="Times New Roman" w:cs="Times New Roman"/>
          <w:sz w:val="20"/>
          <w:szCs w:val="20"/>
        </w:rPr>
        <w:tab/>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«Назначение платежа»:</w:t>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КБК 90211705040040002180</w:t>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Договор № ___ на право размещения </w:t>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Нестационарного торгового объекта на  </w:t>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 xml:space="preserve">территории муниципального образования </w:t>
      </w:r>
    </w:p>
    <w:p w:rsidR="003B3488" w:rsidRPr="003B3488" w:rsidRDefault="003B3488" w:rsidP="003B3488">
      <w:pPr>
        <w:jc w:val="both"/>
        <w:rPr>
          <w:rFonts w:ascii="Times New Roman" w:eastAsia="Calibri" w:hAnsi="Times New Roman" w:cs="Times New Roman"/>
          <w:sz w:val="20"/>
          <w:szCs w:val="20"/>
        </w:rPr>
      </w:pPr>
      <w:r w:rsidRPr="003B3488">
        <w:rPr>
          <w:rFonts w:ascii="Times New Roman" w:eastAsia="Calibri" w:hAnsi="Times New Roman" w:cs="Times New Roman"/>
          <w:sz w:val="20"/>
          <w:szCs w:val="20"/>
        </w:rPr>
        <w:t>городской округ Керчь Республика Крым</w:t>
      </w:r>
    </w:p>
    <w:p w:rsidR="003B3488" w:rsidRPr="003B3488" w:rsidRDefault="003B3488" w:rsidP="003B3488">
      <w:pPr>
        <w:jc w:val="both"/>
        <w:rPr>
          <w:rFonts w:ascii="Times New Roman" w:eastAsia="Calibri" w:hAnsi="Times New Roman" w:cs="Times New Roman"/>
          <w:sz w:val="20"/>
          <w:szCs w:val="20"/>
        </w:rPr>
      </w:pPr>
    </w:p>
    <w:p w:rsidR="00EC27F8" w:rsidRPr="003B3488" w:rsidRDefault="003B3488" w:rsidP="003B3488">
      <w:pPr>
        <w:widowControl w:val="0"/>
        <w:autoSpaceDE w:val="0"/>
        <w:spacing w:line="100" w:lineRule="atLeast"/>
        <w:ind w:right="125"/>
        <w:jc w:val="both"/>
        <w:rPr>
          <w:rFonts w:ascii="Times New Roman" w:eastAsia="Calibri" w:hAnsi="Times New Roman" w:cs="Times New Roman"/>
          <w:sz w:val="20"/>
          <w:szCs w:val="20"/>
        </w:rPr>
      </w:pPr>
      <w:r w:rsidRPr="003B3488">
        <w:rPr>
          <w:rFonts w:ascii="Times New Roman" w:eastAsia="Calibri" w:hAnsi="Times New Roman" w:cs="Times New Roman"/>
          <w:color w:val="000000"/>
          <w:sz w:val="20"/>
          <w:szCs w:val="20"/>
        </w:rPr>
        <w:t>__________________________</w:t>
      </w:r>
      <w:r w:rsidRPr="003B3488">
        <w:rPr>
          <w:rFonts w:ascii="Times New Roman" w:eastAsia="Calibri" w:hAnsi="Times New Roman" w:cs="Times New Roman"/>
          <w:color w:val="000000"/>
          <w:sz w:val="20"/>
          <w:szCs w:val="20"/>
        </w:rPr>
        <w:tab/>
      </w:r>
      <w:r w:rsidRPr="003B3488">
        <w:rPr>
          <w:rFonts w:ascii="Times New Roman" w:eastAsia="Calibri" w:hAnsi="Times New Roman" w:cs="Times New Roman"/>
          <w:color w:val="000000"/>
          <w:sz w:val="20"/>
          <w:szCs w:val="20"/>
        </w:rPr>
        <w:tab/>
      </w:r>
      <w:r w:rsidRPr="003B3488">
        <w:rPr>
          <w:rFonts w:ascii="Times New Roman" w:eastAsia="Calibri" w:hAnsi="Times New Roman" w:cs="Times New Roman"/>
          <w:color w:val="000000"/>
          <w:sz w:val="20"/>
          <w:szCs w:val="20"/>
        </w:rPr>
        <w:tab/>
      </w:r>
      <w:r w:rsidRPr="003B3488">
        <w:rPr>
          <w:rFonts w:ascii="Times New Roman" w:eastAsia="Calibri" w:hAnsi="Times New Roman" w:cs="Times New Roman"/>
          <w:color w:val="000000"/>
          <w:sz w:val="20"/>
          <w:szCs w:val="20"/>
        </w:rPr>
        <w:tab/>
      </w:r>
      <w:r w:rsidRPr="003B3488">
        <w:rPr>
          <w:rFonts w:ascii="Times New Roman" w:eastAsia="Calibri" w:hAnsi="Times New Roman" w:cs="Times New Roman"/>
          <w:color w:val="000000"/>
          <w:sz w:val="20"/>
          <w:szCs w:val="20"/>
        </w:rPr>
        <w:tab/>
      </w:r>
      <w:r w:rsidRPr="003B3488">
        <w:rPr>
          <w:rFonts w:ascii="Times New Roman" w:eastAsia="Calibri" w:hAnsi="Times New Roman" w:cs="Times New Roman"/>
          <w:color w:val="000000"/>
          <w:sz w:val="20"/>
          <w:szCs w:val="20"/>
        </w:rPr>
        <w:tab/>
        <w:t>___________________</w:t>
      </w:r>
    </w:p>
    <w:sectPr w:rsidR="00EC27F8" w:rsidRPr="003B3488" w:rsidSect="00831442">
      <w:pgSz w:w="11906" w:h="16838"/>
      <w:pgMar w:top="1134" w:right="851" w:bottom="1134" w:left="1701" w:header="720" w:footer="72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C5" w:rsidRDefault="002379C5" w:rsidP="00230BF5">
      <w:pPr>
        <w:spacing w:after="0" w:line="240" w:lineRule="auto"/>
      </w:pPr>
      <w:r>
        <w:separator/>
      </w:r>
    </w:p>
  </w:endnote>
  <w:endnote w:type="continuationSeparator" w:id="0">
    <w:p w:rsidR="002379C5" w:rsidRDefault="002379C5" w:rsidP="0023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C5" w:rsidRDefault="002379C5" w:rsidP="00230BF5">
      <w:pPr>
        <w:spacing w:after="0" w:line="240" w:lineRule="auto"/>
      </w:pPr>
      <w:r>
        <w:separator/>
      </w:r>
    </w:p>
  </w:footnote>
  <w:footnote w:type="continuationSeparator" w:id="0">
    <w:p w:rsidR="002379C5" w:rsidRDefault="002379C5" w:rsidP="00230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6"/>
        <w:szCs w:val="31"/>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E62B08"/>
    <w:multiLevelType w:val="multilevel"/>
    <w:tmpl w:val="09C8943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2531B0B"/>
    <w:multiLevelType w:val="hybridMultilevel"/>
    <w:tmpl w:val="C6680D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317F5"/>
    <w:multiLevelType w:val="multilevel"/>
    <w:tmpl w:val="80F6DC8C"/>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5663A2E"/>
    <w:multiLevelType w:val="multilevel"/>
    <w:tmpl w:val="920EC122"/>
    <w:lvl w:ilvl="0">
      <w:start w:val="2"/>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7">
    <w:nsid w:val="43F14886"/>
    <w:multiLevelType w:val="hybridMultilevel"/>
    <w:tmpl w:val="24261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8B5C2B"/>
    <w:multiLevelType w:val="hybridMultilevel"/>
    <w:tmpl w:val="FA02DDC4"/>
    <w:lvl w:ilvl="0" w:tplc="4BB612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C74F02"/>
    <w:multiLevelType w:val="multilevel"/>
    <w:tmpl w:val="BA14307C"/>
    <w:lvl w:ilvl="0">
      <w:start w:val="1"/>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sz w:val="26"/>
        <w:szCs w:val="26"/>
      </w:rPr>
    </w:lvl>
    <w:lvl w:ilvl="5">
      <w:start w:val="1"/>
      <w:numFmt w:val="decimal"/>
      <w:lvlText w:val="%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0">
    <w:nsid w:val="783A2459"/>
    <w:multiLevelType w:val="hybridMultilevel"/>
    <w:tmpl w:val="14381A6A"/>
    <w:lvl w:ilvl="0" w:tplc="7BAC1432">
      <w:start w:val="5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0"/>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0A1"/>
    <w:rsid w:val="00001D66"/>
    <w:rsid w:val="000020D3"/>
    <w:rsid w:val="0000692B"/>
    <w:rsid w:val="00015EC8"/>
    <w:rsid w:val="0002166E"/>
    <w:rsid w:val="00022E8F"/>
    <w:rsid w:val="0002446D"/>
    <w:rsid w:val="00025419"/>
    <w:rsid w:val="00025883"/>
    <w:rsid w:val="00031F84"/>
    <w:rsid w:val="00033970"/>
    <w:rsid w:val="00033A25"/>
    <w:rsid w:val="00033BAD"/>
    <w:rsid w:val="000404CD"/>
    <w:rsid w:val="000448E5"/>
    <w:rsid w:val="0004729A"/>
    <w:rsid w:val="0005063C"/>
    <w:rsid w:val="0005211C"/>
    <w:rsid w:val="000541B9"/>
    <w:rsid w:val="00056DAF"/>
    <w:rsid w:val="0005753D"/>
    <w:rsid w:val="00075491"/>
    <w:rsid w:val="0007745E"/>
    <w:rsid w:val="00077677"/>
    <w:rsid w:val="00083AB9"/>
    <w:rsid w:val="00084B81"/>
    <w:rsid w:val="00087678"/>
    <w:rsid w:val="000A4E1E"/>
    <w:rsid w:val="000A53F8"/>
    <w:rsid w:val="000B01C3"/>
    <w:rsid w:val="000B1FBE"/>
    <w:rsid w:val="000B6BE5"/>
    <w:rsid w:val="000C39E8"/>
    <w:rsid w:val="000C595F"/>
    <w:rsid w:val="000C7725"/>
    <w:rsid w:val="000C7BAA"/>
    <w:rsid w:val="000D1D17"/>
    <w:rsid w:val="000D3A1B"/>
    <w:rsid w:val="000D5404"/>
    <w:rsid w:val="000E6405"/>
    <w:rsid w:val="000F0BE1"/>
    <w:rsid w:val="000F4895"/>
    <w:rsid w:val="00104196"/>
    <w:rsid w:val="00111657"/>
    <w:rsid w:val="00112890"/>
    <w:rsid w:val="00114808"/>
    <w:rsid w:val="00116CB9"/>
    <w:rsid w:val="00123753"/>
    <w:rsid w:val="00130703"/>
    <w:rsid w:val="001345F1"/>
    <w:rsid w:val="00141D13"/>
    <w:rsid w:val="001420F5"/>
    <w:rsid w:val="00143687"/>
    <w:rsid w:val="00145D18"/>
    <w:rsid w:val="00146F24"/>
    <w:rsid w:val="0015223C"/>
    <w:rsid w:val="00161B9A"/>
    <w:rsid w:val="001628F0"/>
    <w:rsid w:val="001658D2"/>
    <w:rsid w:val="00167F4E"/>
    <w:rsid w:val="00170C8F"/>
    <w:rsid w:val="00172A8F"/>
    <w:rsid w:val="00172FAE"/>
    <w:rsid w:val="00174553"/>
    <w:rsid w:val="00177825"/>
    <w:rsid w:val="0018376E"/>
    <w:rsid w:val="00183DF7"/>
    <w:rsid w:val="0019000E"/>
    <w:rsid w:val="001A162D"/>
    <w:rsid w:val="001B0019"/>
    <w:rsid w:val="001B14EF"/>
    <w:rsid w:val="001B3711"/>
    <w:rsid w:val="001B4A43"/>
    <w:rsid w:val="001C0D82"/>
    <w:rsid w:val="001C132D"/>
    <w:rsid w:val="001C1D98"/>
    <w:rsid w:val="001C2F12"/>
    <w:rsid w:val="001C58B8"/>
    <w:rsid w:val="001D0C11"/>
    <w:rsid w:val="001D1AF0"/>
    <w:rsid w:val="001D7B6E"/>
    <w:rsid w:val="001E110E"/>
    <w:rsid w:val="001E30FA"/>
    <w:rsid w:val="001E348D"/>
    <w:rsid w:val="001E3C88"/>
    <w:rsid w:val="001E6D3C"/>
    <w:rsid w:val="001F12BA"/>
    <w:rsid w:val="001F6573"/>
    <w:rsid w:val="001F740F"/>
    <w:rsid w:val="00200CA0"/>
    <w:rsid w:val="00200E69"/>
    <w:rsid w:val="002016CA"/>
    <w:rsid w:val="00203729"/>
    <w:rsid w:val="00204792"/>
    <w:rsid w:val="00212CF7"/>
    <w:rsid w:val="00213536"/>
    <w:rsid w:val="00214E38"/>
    <w:rsid w:val="002154D6"/>
    <w:rsid w:val="0021647B"/>
    <w:rsid w:val="0022308C"/>
    <w:rsid w:val="00225370"/>
    <w:rsid w:val="002303C6"/>
    <w:rsid w:val="00230BF5"/>
    <w:rsid w:val="00235AEC"/>
    <w:rsid w:val="002367D7"/>
    <w:rsid w:val="002379C5"/>
    <w:rsid w:val="0024096E"/>
    <w:rsid w:val="00240AF3"/>
    <w:rsid w:val="0024761C"/>
    <w:rsid w:val="002504EB"/>
    <w:rsid w:val="002545AA"/>
    <w:rsid w:val="00257B85"/>
    <w:rsid w:val="00262044"/>
    <w:rsid w:val="0026322F"/>
    <w:rsid w:val="00270368"/>
    <w:rsid w:val="00270A69"/>
    <w:rsid w:val="00274A26"/>
    <w:rsid w:val="00277F0D"/>
    <w:rsid w:val="00281D4A"/>
    <w:rsid w:val="002827E6"/>
    <w:rsid w:val="0028497E"/>
    <w:rsid w:val="00284E51"/>
    <w:rsid w:val="00285ED9"/>
    <w:rsid w:val="0028686A"/>
    <w:rsid w:val="002875A7"/>
    <w:rsid w:val="00294B51"/>
    <w:rsid w:val="00297D2F"/>
    <w:rsid w:val="002A5862"/>
    <w:rsid w:val="002A5BCB"/>
    <w:rsid w:val="002B72C4"/>
    <w:rsid w:val="002C2EB9"/>
    <w:rsid w:val="002C5801"/>
    <w:rsid w:val="002C7509"/>
    <w:rsid w:val="002D1F96"/>
    <w:rsid w:val="002D7E47"/>
    <w:rsid w:val="002E20B0"/>
    <w:rsid w:val="002F1729"/>
    <w:rsid w:val="002F32CF"/>
    <w:rsid w:val="002F402A"/>
    <w:rsid w:val="002F7C2F"/>
    <w:rsid w:val="0030427A"/>
    <w:rsid w:val="00305CF3"/>
    <w:rsid w:val="00306BE7"/>
    <w:rsid w:val="0031143A"/>
    <w:rsid w:val="003121AF"/>
    <w:rsid w:val="00316962"/>
    <w:rsid w:val="0032382C"/>
    <w:rsid w:val="003257B9"/>
    <w:rsid w:val="0032630F"/>
    <w:rsid w:val="00335D20"/>
    <w:rsid w:val="003565E3"/>
    <w:rsid w:val="003618EE"/>
    <w:rsid w:val="003619BA"/>
    <w:rsid w:val="00362600"/>
    <w:rsid w:val="00363C9D"/>
    <w:rsid w:val="00364BAB"/>
    <w:rsid w:val="00375B9C"/>
    <w:rsid w:val="0037687C"/>
    <w:rsid w:val="003813E0"/>
    <w:rsid w:val="00383DCA"/>
    <w:rsid w:val="003861AB"/>
    <w:rsid w:val="00392D9A"/>
    <w:rsid w:val="00393BC1"/>
    <w:rsid w:val="00393BEB"/>
    <w:rsid w:val="00394D62"/>
    <w:rsid w:val="003A03BD"/>
    <w:rsid w:val="003A2C20"/>
    <w:rsid w:val="003B3488"/>
    <w:rsid w:val="003C0631"/>
    <w:rsid w:val="003C0929"/>
    <w:rsid w:val="003C0F78"/>
    <w:rsid w:val="003C16C3"/>
    <w:rsid w:val="003C206A"/>
    <w:rsid w:val="003C227A"/>
    <w:rsid w:val="003D4127"/>
    <w:rsid w:val="003D6FA5"/>
    <w:rsid w:val="003E74E2"/>
    <w:rsid w:val="003F0148"/>
    <w:rsid w:val="003F0BF2"/>
    <w:rsid w:val="003F0CB1"/>
    <w:rsid w:val="003F35FC"/>
    <w:rsid w:val="003F35FE"/>
    <w:rsid w:val="003F75D6"/>
    <w:rsid w:val="00402391"/>
    <w:rsid w:val="00405B07"/>
    <w:rsid w:val="004066BA"/>
    <w:rsid w:val="00406C7F"/>
    <w:rsid w:val="00412114"/>
    <w:rsid w:val="00413069"/>
    <w:rsid w:val="00414CF5"/>
    <w:rsid w:val="00417429"/>
    <w:rsid w:val="00420CED"/>
    <w:rsid w:val="00422876"/>
    <w:rsid w:val="0042424B"/>
    <w:rsid w:val="004306CA"/>
    <w:rsid w:val="00431BBF"/>
    <w:rsid w:val="00432084"/>
    <w:rsid w:val="004333AF"/>
    <w:rsid w:val="0043358F"/>
    <w:rsid w:val="00440C04"/>
    <w:rsid w:val="00442F28"/>
    <w:rsid w:val="00445422"/>
    <w:rsid w:val="004458BE"/>
    <w:rsid w:val="0044641C"/>
    <w:rsid w:val="004517A1"/>
    <w:rsid w:val="004549D3"/>
    <w:rsid w:val="00457287"/>
    <w:rsid w:val="00464C29"/>
    <w:rsid w:val="00466342"/>
    <w:rsid w:val="00473551"/>
    <w:rsid w:val="0047553A"/>
    <w:rsid w:val="004779E6"/>
    <w:rsid w:val="00480456"/>
    <w:rsid w:val="004808ED"/>
    <w:rsid w:val="00482122"/>
    <w:rsid w:val="00482EDC"/>
    <w:rsid w:val="00484C31"/>
    <w:rsid w:val="004A0074"/>
    <w:rsid w:val="004A09A7"/>
    <w:rsid w:val="004A6309"/>
    <w:rsid w:val="004A6B56"/>
    <w:rsid w:val="004B35B9"/>
    <w:rsid w:val="004B4526"/>
    <w:rsid w:val="004B51DC"/>
    <w:rsid w:val="004B74A7"/>
    <w:rsid w:val="004C16A5"/>
    <w:rsid w:val="004C2484"/>
    <w:rsid w:val="004C3DD2"/>
    <w:rsid w:val="004C5B6A"/>
    <w:rsid w:val="004D3B30"/>
    <w:rsid w:val="004D5D88"/>
    <w:rsid w:val="004D613B"/>
    <w:rsid w:val="004E0B7E"/>
    <w:rsid w:val="004F44D1"/>
    <w:rsid w:val="004F5425"/>
    <w:rsid w:val="005025DE"/>
    <w:rsid w:val="00503348"/>
    <w:rsid w:val="00504C00"/>
    <w:rsid w:val="00513D46"/>
    <w:rsid w:val="005161E3"/>
    <w:rsid w:val="00517FD3"/>
    <w:rsid w:val="005211CA"/>
    <w:rsid w:val="00525A42"/>
    <w:rsid w:val="0053013E"/>
    <w:rsid w:val="00534730"/>
    <w:rsid w:val="005357D3"/>
    <w:rsid w:val="005372BF"/>
    <w:rsid w:val="005469BE"/>
    <w:rsid w:val="005515FE"/>
    <w:rsid w:val="00551DA2"/>
    <w:rsid w:val="00555DEE"/>
    <w:rsid w:val="0055756F"/>
    <w:rsid w:val="00561D59"/>
    <w:rsid w:val="005635CC"/>
    <w:rsid w:val="0056625B"/>
    <w:rsid w:val="0057644C"/>
    <w:rsid w:val="00582D70"/>
    <w:rsid w:val="005845DF"/>
    <w:rsid w:val="0058526C"/>
    <w:rsid w:val="00585C4B"/>
    <w:rsid w:val="00587B22"/>
    <w:rsid w:val="005903B4"/>
    <w:rsid w:val="00590AFE"/>
    <w:rsid w:val="00590CE1"/>
    <w:rsid w:val="00591F35"/>
    <w:rsid w:val="005935A9"/>
    <w:rsid w:val="0059557A"/>
    <w:rsid w:val="005A0552"/>
    <w:rsid w:val="005A2694"/>
    <w:rsid w:val="005B3B39"/>
    <w:rsid w:val="005B51DB"/>
    <w:rsid w:val="005B72B7"/>
    <w:rsid w:val="005C045A"/>
    <w:rsid w:val="005C4165"/>
    <w:rsid w:val="005C6FF5"/>
    <w:rsid w:val="005D2948"/>
    <w:rsid w:val="005D4272"/>
    <w:rsid w:val="005D4B53"/>
    <w:rsid w:val="005D5348"/>
    <w:rsid w:val="005D5F55"/>
    <w:rsid w:val="005E0C93"/>
    <w:rsid w:val="005E0D21"/>
    <w:rsid w:val="005E250D"/>
    <w:rsid w:val="005E2F4D"/>
    <w:rsid w:val="005E31BE"/>
    <w:rsid w:val="005E5361"/>
    <w:rsid w:val="005E6FA5"/>
    <w:rsid w:val="005F0478"/>
    <w:rsid w:val="005F25B7"/>
    <w:rsid w:val="005F27EB"/>
    <w:rsid w:val="005F47F2"/>
    <w:rsid w:val="005F5349"/>
    <w:rsid w:val="005F53B5"/>
    <w:rsid w:val="005F6CF3"/>
    <w:rsid w:val="005F7FC2"/>
    <w:rsid w:val="0060161A"/>
    <w:rsid w:val="00601D16"/>
    <w:rsid w:val="006041AE"/>
    <w:rsid w:val="0060440F"/>
    <w:rsid w:val="00606005"/>
    <w:rsid w:val="00606065"/>
    <w:rsid w:val="006209A3"/>
    <w:rsid w:val="006220ED"/>
    <w:rsid w:val="00630C52"/>
    <w:rsid w:val="00630EB1"/>
    <w:rsid w:val="00631F6A"/>
    <w:rsid w:val="00634773"/>
    <w:rsid w:val="006413A1"/>
    <w:rsid w:val="00644DF1"/>
    <w:rsid w:val="006501EB"/>
    <w:rsid w:val="00650F7F"/>
    <w:rsid w:val="00653342"/>
    <w:rsid w:val="006539BE"/>
    <w:rsid w:val="00655936"/>
    <w:rsid w:val="00660DED"/>
    <w:rsid w:val="0067102C"/>
    <w:rsid w:val="0067629B"/>
    <w:rsid w:val="00684A7C"/>
    <w:rsid w:val="006A1000"/>
    <w:rsid w:val="006A133D"/>
    <w:rsid w:val="006B0E0C"/>
    <w:rsid w:val="006B1580"/>
    <w:rsid w:val="006B163D"/>
    <w:rsid w:val="006C26B4"/>
    <w:rsid w:val="006C53C5"/>
    <w:rsid w:val="006C5A39"/>
    <w:rsid w:val="006D5233"/>
    <w:rsid w:val="006E1FD5"/>
    <w:rsid w:val="006E41EC"/>
    <w:rsid w:val="006F3ECE"/>
    <w:rsid w:val="006F5814"/>
    <w:rsid w:val="006F660E"/>
    <w:rsid w:val="00701F9D"/>
    <w:rsid w:val="0070623E"/>
    <w:rsid w:val="00707969"/>
    <w:rsid w:val="00710B63"/>
    <w:rsid w:val="00710DD6"/>
    <w:rsid w:val="00710F3B"/>
    <w:rsid w:val="00711437"/>
    <w:rsid w:val="007125D6"/>
    <w:rsid w:val="00715140"/>
    <w:rsid w:val="0072121B"/>
    <w:rsid w:val="0072298D"/>
    <w:rsid w:val="007315AE"/>
    <w:rsid w:val="0073430D"/>
    <w:rsid w:val="007442D3"/>
    <w:rsid w:val="007458A0"/>
    <w:rsid w:val="007464E1"/>
    <w:rsid w:val="00746E1B"/>
    <w:rsid w:val="0074793A"/>
    <w:rsid w:val="00747ABA"/>
    <w:rsid w:val="00751013"/>
    <w:rsid w:val="00754B9F"/>
    <w:rsid w:val="00763959"/>
    <w:rsid w:val="00764A25"/>
    <w:rsid w:val="0076618A"/>
    <w:rsid w:val="007748E0"/>
    <w:rsid w:val="00776719"/>
    <w:rsid w:val="007800EC"/>
    <w:rsid w:val="00780F51"/>
    <w:rsid w:val="00781D03"/>
    <w:rsid w:val="00784A44"/>
    <w:rsid w:val="00785486"/>
    <w:rsid w:val="007A2050"/>
    <w:rsid w:val="007A5307"/>
    <w:rsid w:val="007A54A2"/>
    <w:rsid w:val="007A67D5"/>
    <w:rsid w:val="007B0D97"/>
    <w:rsid w:val="007B575E"/>
    <w:rsid w:val="007C6C3B"/>
    <w:rsid w:val="007C7F56"/>
    <w:rsid w:val="007E064E"/>
    <w:rsid w:val="007E137E"/>
    <w:rsid w:val="007E2A55"/>
    <w:rsid w:val="007E6DB0"/>
    <w:rsid w:val="007F2AED"/>
    <w:rsid w:val="007F766C"/>
    <w:rsid w:val="0080147E"/>
    <w:rsid w:val="00803EDA"/>
    <w:rsid w:val="00805D0B"/>
    <w:rsid w:val="00806121"/>
    <w:rsid w:val="00811229"/>
    <w:rsid w:val="00812C9C"/>
    <w:rsid w:val="00817292"/>
    <w:rsid w:val="008174D3"/>
    <w:rsid w:val="00824B9C"/>
    <w:rsid w:val="00831442"/>
    <w:rsid w:val="0083324A"/>
    <w:rsid w:val="008378BE"/>
    <w:rsid w:val="008452B5"/>
    <w:rsid w:val="0085039D"/>
    <w:rsid w:val="008614BF"/>
    <w:rsid w:val="0086468A"/>
    <w:rsid w:val="0087131D"/>
    <w:rsid w:val="008735EE"/>
    <w:rsid w:val="00873F76"/>
    <w:rsid w:val="00877594"/>
    <w:rsid w:val="00882B62"/>
    <w:rsid w:val="00882DBE"/>
    <w:rsid w:val="0088437B"/>
    <w:rsid w:val="00891E58"/>
    <w:rsid w:val="0089242B"/>
    <w:rsid w:val="008937A7"/>
    <w:rsid w:val="00894869"/>
    <w:rsid w:val="00895327"/>
    <w:rsid w:val="00896F9C"/>
    <w:rsid w:val="008A0123"/>
    <w:rsid w:val="008A5161"/>
    <w:rsid w:val="008A7966"/>
    <w:rsid w:val="008B1BEA"/>
    <w:rsid w:val="008B2276"/>
    <w:rsid w:val="008B4808"/>
    <w:rsid w:val="008B55D6"/>
    <w:rsid w:val="008B78E9"/>
    <w:rsid w:val="008C2128"/>
    <w:rsid w:val="008C2A5A"/>
    <w:rsid w:val="008C786E"/>
    <w:rsid w:val="008D0DE1"/>
    <w:rsid w:val="008D35E4"/>
    <w:rsid w:val="008D5BEE"/>
    <w:rsid w:val="008D5E8D"/>
    <w:rsid w:val="008E299E"/>
    <w:rsid w:val="008E3C65"/>
    <w:rsid w:val="008F3D1F"/>
    <w:rsid w:val="008F673C"/>
    <w:rsid w:val="008F7136"/>
    <w:rsid w:val="00900013"/>
    <w:rsid w:val="009045DC"/>
    <w:rsid w:val="00911440"/>
    <w:rsid w:val="00911B1E"/>
    <w:rsid w:val="00911C31"/>
    <w:rsid w:val="00915E38"/>
    <w:rsid w:val="009256C9"/>
    <w:rsid w:val="00930297"/>
    <w:rsid w:val="00931694"/>
    <w:rsid w:val="00932D94"/>
    <w:rsid w:val="0093359B"/>
    <w:rsid w:val="00933FD1"/>
    <w:rsid w:val="00943CC8"/>
    <w:rsid w:val="00946EB3"/>
    <w:rsid w:val="009542B8"/>
    <w:rsid w:val="00955899"/>
    <w:rsid w:val="009619FB"/>
    <w:rsid w:val="00962201"/>
    <w:rsid w:val="00963441"/>
    <w:rsid w:val="00963F78"/>
    <w:rsid w:val="009644C3"/>
    <w:rsid w:val="00971C00"/>
    <w:rsid w:val="009724C1"/>
    <w:rsid w:val="00973106"/>
    <w:rsid w:val="0098055D"/>
    <w:rsid w:val="00981FB9"/>
    <w:rsid w:val="009824B6"/>
    <w:rsid w:val="00983CBC"/>
    <w:rsid w:val="00990072"/>
    <w:rsid w:val="00994243"/>
    <w:rsid w:val="009943A8"/>
    <w:rsid w:val="009967AF"/>
    <w:rsid w:val="009A3155"/>
    <w:rsid w:val="009B18EB"/>
    <w:rsid w:val="009B1967"/>
    <w:rsid w:val="009B41BC"/>
    <w:rsid w:val="009B460E"/>
    <w:rsid w:val="009C4F09"/>
    <w:rsid w:val="009D23F2"/>
    <w:rsid w:val="009D5122"/>
    <w:rsid w:val="009E0A84"/>
    <w:rsid w:val="009E0B25"/>
    <w:rsid w:val="009E5F13"/>
    <w:rsid w:val="009E7EB8"/>
    <w:rsid w:val="009F1E7B"/>
    <w:rsid w:val="009F2B37"/>
    <w:rsid w:val="009F6AA2"/>
    <w:rsid w:val="009F780D"/>
    <w:rsid w:val="00A000A1"/>
    <w:rsid w:val="00A03DF7"/>
    <w:rsid w:val="00A05380"/>
    <w:rsid w:val="00A0765B"/>
    <w:rsid w:val="00A10E20"/>
    <w:rsid w:val="00A11E84"/>
    <w:rsid w:val="00A21D9A"/>
    <w:rsid w:val="00A2731D"/>
    <w:rsid w:val="00A33B27"/>
    <w:rsid w:val="00A377BF"/>
    <w:rsid w:val="00A405D0"/>
    <w:rsid w:val="00A419EF"/>
    <w:rsid w:val="00A41D36"/>
    <w:rsid w:val="00A440C3"/>
    <w:rsid w:val="00A51339"/>
    <w:rsid w:val="00A52935"/>
    <w:rsid w:val="00A63281"/>
    <w:rsid w:val="00A63CF1"/>
    <w:rsid w:val="00A76CC7"/>
    <w:rsid w:val="00A77AE5"/>
    <w:rsid w:val="00A81C43"/>
    <w:rsid w:val="00A836C0"/>
    <w:rsid w:val="00A842D5"/>
    <w:rsid w:val="00A93BF5"/>
    <w:rsid w:val="00A94D48"/>
    <w:rsid w:val="00A9679A"/>
    <w:rsid w:val="00AA2420"/>
    <w:rsid w:val="00AA2617"/>
    <w:rsid w:val="00AA38BB"/>
    <w:rsid w:val="00AA48B6"/>
    <w:rsid w:val="00AA62FA"/>
    <w:rsid w:val="00AA6A51"/>
    <w:rsid w:val="00AA6C06"/>
    <w:rsid w:val="00AA6CDC"/>
    <w:rsid w:val="00AB1DEF"/>
    <w:rsid w:val="00AB20A3"/>
    <w:rsid w:val="00AB255A"/>
    <w:rsid w:val="00AB311B"/>
    <w:rsid w:val="00AC025E"/>
    <w:rsid w:val="00AC1A4F"/>
    <w:rsid w:val="00AD55D0"/>
    <w:rsid w:val="00AD66C4"/>
    <w:rsid w:val="00AF0B3F"/>
    <w:rsid w:val="00AF1CC9"/>
    <w:rsid w:val="00AF1D11"/>
    <w:rsid w:val="00B01CA0"/>
    <w:rsid w:val="00B0216E"/>
    <w:rsid w:val="00B0467F"/>
    <w:rsid w:val="00B12A3A"/>
    <w:rsid w:val="00B133A4"/>
    <w:rsid w:val="00B13F87"/>
    <w:rsid w:val="00B159EE"/>
    <w:rsid w:val="00B17B4D"/>
    <w:rsid w:val="00B17DE5"/>
    <w:rsid w:val="00B21720"/>
    <w:rsid w:val="00B230C2"/>
    <w:rsid w:val="00B232D4"/>
    <w:rsid w:val="00B27614"/>
    <w:rsid w:val="00B27FDD"/>
    <w:rsid w:val="00B326EB"/>
    <w:rsid w:val="00B33AD3"/>
    <w:rsid w:val="00B3437C"/>
    <w:rsid w:val="00B368E9"/>
    <w:rsid w:val="00B40123"/>
    <w:rsid w:val="00B4456D"/>
    <w:rsid w:val="00B55783"/>
    <w:rsid w:val="00B56E56"/>
    <w:rsid w:val="00B67FF0"/>
    <w:rsid w:val="00B73C05"/>
    <w:rsid w:val="00B75E5A"/>
    <w:rsid w:val="00B77A34"/>
    <w:rsid w:val="00B83710"/>
    <w:rsid w:val="00B92FF6"/>
    <w:rsid w:val="00B960C6"/>
    <w:rsid w:val="00BA2284"/>
    <w:rsid w:val="00BA298E"/>
    <w:rsid w:val="00BA3C1D"/>
    <w:rsid w:val="00BB10BA"/>
    <w:rsid w:val="00BB14BB"/>
    <w:rsid w:val="00BB247B"/>
    <w:rsid w:val="00BB607A"/>
    <w:rsid w:val="00BC2A18"/>
    <w:rsid w:val="00BC545E"/>
    <w:rsid w:val="00BD4D87"/>
    <w:rsid w:val="00BD5797"/>
    <w:rsid w:val="00BD766C"/>
    <w:rsid w:val="00BE135A"/>
    <w:rsid w:val="00BE1E9C"/>
    <w:rsid w:val="00BE3054"/>
    <w:rsid w:val="00BE3F53"/>
    <w:rsid w:val="00BE4F42"/>
    <w:rsid w:val="00BF480D"/>
    <w:rsid w:val="00BF7420"/>
    <w:rsid w:val="00BF7638"/>
    <w:rsid w:val="00C01B66"/>
    <w:rsid w:val="00C0320B"/>
    <w:rsid w:val="00C0438D"/>
    <w:rsid w:val="00C05330"/>
    <w:rsid w:val="00C10F4C"/>
    <w:rsid w:val="00C1285E"/>
    <w:rsid w:val="00C12B78"/>
    <w:rsid w:val="00C14D4F"/>
    <w:rsid w:val="00C23427"/>
    <w:rsid w:val="00C33375"/>
    <w:rsid w:val="00C3720E"/>
    <w:rsid w:val="00C37400"/>
    <w:rsid w:val="00C411CE"/>
    <w:rsid w:val="00C4673B"/>
    <w:rsid w:val="00C47DFE"/>
    <w:rsid w:val="00C47E0C"/>
    <w:rsid w:val="00C526F9"/>
    <w:rsid w:val="00C53D0C"/>
    <w:rsid w:val="00C54320"/>
    <w:rsid w:val="00C625CF"/>
    <w:rsid w:val="00C63326"/>
    <w:rsid w:val="00C65347"/>
    <w:rsid w:val="00C7005C"/>
    <w:rsid w:val="00C846D2"/>
    <w:rsid w:val="00C8511C"/>
    <w:rsid w:val="00C8781A"/>
    <w:rsid w:val="00C967BA"/>
    <w:rsid w:val="00C97B1A"/>
    <w:rsid w:val="00CA0492"/>
    <w:rsid w:val="00CA1AC7"/>
    <w:rsid w:val="00CA2533"/>
    <w:rsid w:val="00CC1F7F"/>
    <w:rsid w:val="00CC2B93"/>
    <w:rsid w:val="00CC3943"/>
    <w:rsid w:val="00CC4015"/>
    <w:rsid w:val="00CC4322"/>
    <w:rsid w:val="00CC7FEF"/>
    <w:rsid w:val="00CD1F7D"/>
    <w:rsid w:val="00CD2143"/>
    <w:rsid w:val="00CD67D1"/>
    <w:rsid w:val="00CE390E"/>
    <w:rsid w:val="00CE4121"/>
    <w:rsid w:val="00CE6205"/>
    <w:rsid w:val="00CE69C5"/>
    <w:rsid w:val="00CF1981"/>
    <w:rsid w:val="00CF5778"/>
    <w:rsid w:val="00D00D73"/>
    <w:rsid w:val="00D020AB"/>
    <w:rsid w:val="00D10174"/>
    <w:rsid w:val="00D108B4"/>
    <w:rsid w:val="00D12949"/>
    <w:rsid w:val="00D12F47"/>
    <w:rsid w:val="00D14A0D"/>
    <w:rsid w:val="00D17C9D"/>
    <w:rsid w:val="00D20FF3"/>
    <w:rsid w:val="00D2378B"/>
    <w:rsid w:val="00D3030B"/>
    <w:rsid w:val="00D37BE6"/>
    <w:rsid w:val="00D40208"/>
    <w:rsid w:val="00D40FAD"/>
    <w:rsid w:val="00D41C4A"/>
    <w:rsid w:val="00D452DF"/>
    <w:rsid w:val="00D459C2"/>
    <w:rsid w:val="00D576FE"/>
    <w:rsid w:val="00D57DDB"/>
    <w:rsid w:val="00D65DC8"/>
    <w:rsid w:val="00D67AE6"/>
    <w:rsid w:val="00D7311F"/>
    <w:rsid w:val="00D81389"/>
    <w:rsid w:val="00D827EB"/>
    <w:rsid w:val="00D90C4A"/>
    <w:rsid w:val="00D94563"/>
    <w:rsid w:val="00DA08EE"/>
    <w:rsid w:val="00DA285C"/>
    <w:rsid w:val="00DA3E2A"/>
    <w:rsid w:val="00DA41A2"/>
    <w:rsid w:val="00DA474F"/>
    <w:rsid w:val="00DB1877"/>
    <w:rsid w:val="00DC0093"/>
    <w:rsid w:val="00DC5445"/>
    <w:rsid w:val="00DC6F07"/>
    <w:rsid w:val="00DC6FB3"/>
    <w:rsid w:val="00DD00B1"/>
    <w:rsid w:val="00DD285D"/>
    <w:rsid w:val="00DD2CFB"/>
    <w:rsid w:val="00DD4CB2"/>
    <w:rsid w:val="00DE0E93"/>
    <w:rsid w:val="00DE1DF9"/>
    <w:rsid w:val="00DE2244"/>
    <w:rsid w:val="00DE6275"/>
    <w:rsid w:val="00DE69ED"/>
    <w:rsid w:val="00DE6ADC"/>
    <w:rsid w:val="00DF0EBF"/>
    <w:rsid w:val="00DF6C53"/>
    <w:rsid w:val="00DF7D91"/>
    <w:rsid w:val="00E015F8"/>
    <w:rsid w:val="00E121ED"/>
    <w:rsid w:val="00E121F9"/>
    <w:rsid w:val="00E140F7"/>
    <w:rsid w:val="00E150C9"/>
    <w:rsid w:val="00E15D84"/>
    <w:rsid w:val="00E17FEA"/>
    <w:rsid w:val="00E20C5F"/>
    <w:rsid w:val="00E20F80"/>
    <w:rsid w:val="00E21D55"/>
    <w:rsid w:val="00E22B87"/>
    <w:rsid w:val="00E23613"/>
    <w:rsid w:val="00E33BF4"/>
    <w:rsid w:val="00E349D7"/>
    <w:rsid w:val="00E3727E"/>
    <w:rsid w:val="00E436FF"/>
    <w:rsid w:val="00E44F56"/>
    <w:rsid w:val="00E47AFC"/>
    <w:rsid w:val="00E5139D"/>
    <w:rsid w:val="00E56A59"/>
    <w:rsid w:val="00E57E3D"/>
    <w:rsid w:val="00E57E8C"/>
    <w:rsid w:val="00E60012"/>
    <w:rsid w:val="00E63624"/>
    <w:rsid w:val="00E653D3"/>
    <w:rsid w:val="00E7193F"/>
    <w:rsid w:val="00E72452"/>
    <w:rsid w:val="00E7400A"/>
    <w:rsid w:val="00E753F2"/>
    <w:rsid w:val="00E75E03"/>
    <w:rsid w:val="00E81A30"/>
    <w:rsid w:val="00E90494"/>
    <w:rsid w:val="00E92A06"/>
    <w:rsid w:val="00E954A4"/>
    <w:rsid w:val="00EA3A8C"/>
    <w:rsid w:val="00EA3FD7"/>
    <w:rsid w:val="00EA7B60"/>
    <w:rsid w:val="00EB2239"/>
    <w:rsid w:val="00EB289A"/>
    <w:rsid w:val="00EB30CE"/>
    <w:rsid w:val="00EB36F9"/>
    <w:rsid w:val="00EB4167"/>
    <w:rsid w:val="00EB4C79"/>
    <w:rsid w:val="00EB538B"/>
    <w:rsid w:val="00EB5609"/>
    <w:rsid w:val="00EC0A07"/>
    <w:rsid w:val="00EC27F8"/>
    <w:rsid w:val="00EC3644"/>
    <w:rsid w:val="00EC5DFE"/>
    <w:rsid w:val="00EC6A0C"/>
    <w:rsid w:val="00ED2ABD"/>
    <w:rsid w:val="00ED3FD7"/>
    <w:rsid w:val="00ED6D7A"/>
    <w:rsid w:val="00EE0186"/>
    <w:rsid w:val="00EE1214"/>
    <w:rsid w:val="00EE1369"/>
    <w:rsid w:val="00EE6EA1"/>
    <w:rsid w:val="00F00747"/>
    <w:rsid w:val="00F0157E"/>
    <w:rsid w:val="00F03866"/>
    <w:rsid w:val="00F07F28"/>
    <w:rsid w:val="00F105BD"/>
    <w:rsid w:val="00F13DF3"/>
    <w:rsid w:val="00F14622"/>
    <w:rsid w:val="00F14F22"/>
    <w:rsid w:val="00F15A9E"/>
    <w:rsid w:val="00F15CF5"/>
    <w:rsid w:val="00F15EE4"/>
    <w:rsid w:val="00F22216"/>
    <w:rsid w:val="00F22555"/>
    <w:rsid w:val="00F23B1E"/>
    <w:rsid w:val="00F240D4"/>
    <w:rsid w:val="00F25927"/>
    <w:rsid w:val="00F30988"/>
    <w:rsid w:val="00F30BCF"/>
    <w:rsid w:val="00F355D3"/>
    <w:rsid w:val="00F36F57"/>
    <w:rsid w:val="00F44FF9"/>
    <w:rsid w:val="00F5474D"/>
    <w:rsid w:val="00F62BDF"/>
    <w:rsid w:val="00F63C13"/>
    <w:rsid w:val="00F64196"/>
    <w:rsid w:val="00F67016"/>
    <w:rsid w:val="00F7007E"/>
    <w:rsid w:val="00F71A36"/>
    <w:rsid w:val="00F7260B"/>
    <w:rsid w:val="00F810E9"/>
    <w:rsid w:val="00F84089"/>
    <w:rsid w:val="00F851C0"/>
    <w:rsid w:val="00F90EC1"/>
    <w:rsid w:val="00F9268B"/>
    <w:rsid w:val="00F942F9"/>
    <w:rsid w:val="00FA13CC"/>
    <w:rsid w:val="00FA6212"/>
    <w:rsid w:val="00FB14DE"/>
    <w:rsid w:val="00FB42AD"/>
    <w:rsid w:val="00FB7F27"/>
    <w:rsid w:val="00FC0715"/>
    <w:rsid w:val="00FC1EBE"/>
    <w:rsid w:val="00FC3D92"/>
    <w:rsid w:val="00FC493E"/>
    <w:rsid w:val="00FC5574"/>
    <w:rsid w:val="00FD5AF1"/>
    <w:rsid w:val="00FE524A"/>
    <w:rsid w:val="00FE5FBA"/>
    <w:rsid w:val="00FE7B67"/>
    <w:rsid w:val="00FF28AD"/>
    <w:rsid w:val="00FF4635"/>
    <w:rsid w:val="00FF70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4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3F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64C29"/>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a4">
    <w:name w:val="Текст выноски Знак"/>
    <w:basedOn w:val="a0"/>
    <w:rsid w:val="00464C29"/>
  </w:style>
  <w:style w:type="character" w:customStyle="1" w:styleId="-">
    <w:name w:val="Интернет-ссылка"/>
    <w:basedOn w:val="a0"/>
    <w:rsid w:val="00464C29"/>
    <w:rPr>
      <w:color w:val="0000FF"/>
      <w:u w:val="single"/>
      <w:lang w:val="ru-RU" w:eastAsia="ru-RU" w:bidi="ru-RU"/>
    </w:rPr>
  </w:style>
  <w:style w:type="character" w:customStyle="1" w:styleId="ListLabel1">
    <w:name w:val="ListLabel 1"/>
    <w:rsid w:val="00464C29"/>
  </w:style>
  <w:style w:type="character" w:customStyle="1" w:styleId="ListLabel2">
    <w:name w:val="ListLabel 2"/>
    <w:rsid w:val="00464C29"/>
  </w:style>
  <w:style w:type="character" w:customStyle="1" w:styleId="a5">
    <w:name w:val="Маркеры списка"/>
    <w:rsid w:val="00464C29"/>
    <w:rPr>
      <w:rFonts w:ascii="OpenSymbol" w:eastAsia="OpenSymbol" w:hAnsi="OpenSymbol" w:cs="OpenSymbol"/>
    </w:rPr>
  </w:style>
  <w:style w:type="character" w:customStyle="1" w:styleId="a6">
    <w:name w:val="Символ нумерации"/>
    <w:rsid w:val="00464C29"/>
  </w:style>
  <w:style w:type="paragraph" w:customStyle="1" w:styleId="11">
    <w:name w:val="Заголовок1"/>
    <w:basedOn w:val="a3"/>
    <w:next w:val="a7"/>
    <w:rsid w:val="00464C29"/>
    <w:pPr>
      <w:keepNext/>
      <w:spacing w:before="240" w:after="120"/>
    </w:pPr>
    <w:rPr>
      <w:rFonts w:ascii="Arial" w:eastAsia="Lucida Sans Unicode" w:hAnsi="Arial" w:cs="Mangal"/>
      <w:sz w:val="28"/>
      <w:szCs w:val="28"/>
    </w:rPr>
  </w:style>
  <w:style w:type="paragraph" w:styleId="a7">
    <w:name w:val="Body Text"/>
    <w:basedOn w:val="a3"/>
    <w:link w:val="a8"/>
    <w:rsid w:val="00464C29"/>
    <w:pPr>
      <w:spacing w:after="120"/>
    </w:pPr>
  </w:style>
  <w:style w:type="paragraph" w:styleId="a9">
    <w:name w:val="List"/>
    <w:basedOn w:val="a7"/>
    <w:rsid w:val="00464C29"/>
    <w:rPr>
      <w:rFonts w:ascii="Arial" w:hAnsi="Arial" w:cs="Mangal"/>
    </w:rPr>
  </w:style>
  <w:style w:type="paragraph" w:styleId="aa">
    <w:name w:val="Title"/>
    <w:basedOn w:val="a3"/>
    <w:rsid w:val="00464C29"/>
    <w:pPr>
      <w:suppressLineNumbers/>
      <w:spacing w:before="120" w:after="120"/>
    </w:pPr>
    <w:rPr>
      <w:rFonts w:ascii="Arial" w:hAnsi="Arial" w:cs="Mangal"/>
      <w:i/>
      <w:iCs/>
      <w:sz w:val="20"/>
    </w:rPr>
  </w:style>
  <w:style w:type="paragraph" w:styleId="ab">
    <w:name w:val="index heading"/>
    <w:basedOn w:val="a3"/>
    <w:rsid w:val="00464C29"/>
    <w:pPr>
      <w:suppressLineNumbers/>
    </w:pPr>
    <w:rPr>
      <w:rFonts w:ascii="Arial" w:hAnsi="Arial" w:cs="Mangal"/>
    </w:rPr>
  </w:style>
  <w:style w:type="paragraph" w:customStyle="1" w:styleId="ConsPlusNonformat">
    <w:name w:val="ConsPlusNonformat"/>
    <w:rsid w:val="00464C29"/>
    <w:pPr>
      <w:widowControl w:val="0"/>
      <w:tabs>
        <w:tab w:val="left" w:pos="709"/>
      </w:tabs>
      <w:suppressAutoHyphens/>
    </w:pPr>
    <w:rPr>
      <w:rFonts w:ascii="Arial" w:eastAsia="Lucida Sans Unicode" w:hAnsi="Arial" w:cs="Mangal"/>
      <w:sz w:val="20"/>
      <w:szCs w:val="24"/>
      <w:lang w:eastAsia="zh-CN" w:bidi="hi-IN"/>
    </w:rPr>
  </w:style>
  <w:style w:type="paragraph" w:styleId="ac">
    <w:name w:val="Balloon Text"/>
    <w:basedOn w:val="a3"/>
    <w:rsid w:val="00464C29"/>
  </w:style>
  <w:style w:type="paragraph" w:styleId="ad">
    <w:name w:val="List Paragraph"/>
    <w:basedOn w:val="a3"/>
    <w:uiPriority w:val="34"/>
    <w:qFormat/>
    <w:rsid w:val="00464C29"/>
  </w:style>
  <w:style w:type="paragraph" w:customStyle="1" w:styleId="HTML1">
    <w:name w:val="Стандартный HTML1"/>
    <w:basedOn w:val="a3"/>
    <w:rsid w:val="00464C29"/>
  </w:style>
  <w:style w:type="paragraph" w:styleId="ae">
    <w:name w:val="header"/>
    <w:basedOn w:val="a"/>
    <w:link w:val="af"/>
    <w:uiPriority w:val="99"/>
    <w:unhideWhenUsed/>
    <w:rsid w:val="00230BF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0BF5"/>
  </w:style>
  <w:style w:type="paragraph" w:styleId="af0">
    <w:name w:val="footer"/>
    <w:basedOn w:val="a"/>
    <w:link w:val="af1"/>
    <w:uiPriority w:val="99"/>
    <w:unhideWhenUsed/>
    <w:rsid w:val="00230BF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30BF5"/>
  </w:style>
  <w:style w:type="paragraph" w:customStyle="1" w:styleId="Standard">
    <w:name w:val="Standard"/>
    <w:rsid w:val="00FF4635"/>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f2">
    <w:name w:val="Table Grid"/>
    <w:basedOn w:val="a1"/>
    <w:uiPriority w:val="59"/>
    <w:rsid w:val="002D1F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345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3F7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C0D8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1C0D8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Date"/>
    <w:basedOn w:val="a"/>
    <w:next w:val="a"/>
    <w:link w:val="af4"/>
    <w:unhideWhenUsed/>
    <w:rsid w:val="001C0D82"/>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rsid w:val="001C0D82"/>
    <w:rPr>
      <w:rFonts w:ascii="Times New Roman" w:eastAsia="Times New Roman" w:hAnsi="Times New Roman" w:cs="Times New Roman"/>
      <w:sz w:val="24"/>
      <w:szCs w:val="24"/>
    </w:rPr>
  </w:style>
  <w:style w:type="paragraph" w:customStyle="1" w:styleId="31">
    <w:name w:val="Стиль3 Знак Знак"/>
    <w:basedOn w:val="21"/>
    <w:rsid w:val="001C0D82"/>
    <w:pPr>
      <w:widowControl w:val="0"/>
      <w:tabs>
        <w:tab w:val="num" w:pos="227"/>
      </w:tabs>
      <w:adjustRightInd w:val="0"/>
      <w:spacing w:after="0" w:line="240" w:lineRule="auto"/>
      <w:ind w:left="0"/>
      <w:jc w:val="both"/>
    </w:pPr>
    <w:rPr>
      <w:rFonts w:ascii="Times New Roman" w:eastAsia="Times New Roman" w:hAnsi="Times New Roman" w:cs="Times New Roman"/>
      <w:sz w:val="24"/>
      <w:szCs w:val="20"/>
    </w:rPr>
  </w:style>
  <w:style w:type="paragraph" w:styleId="21">
    <w:name w:val="Body Text Indent 2"/>
    <w:basedOn w:val="a"/>
    <w:link w:val="22"/>
    <w:uiPriority w:val="99"/>
    <w:semiHidden/>
    <w:unhideWhenUsed/>
    <w:rsid w:val="001C0D82"/>
    <w:pPr>
      <w:spacing w:after="120" w:line="480" w:lineRule="auto"/>
      <w:ind w:left="283"/>
    </w:pPr>
  </w:style>
  <w:style w:type="character" w:customStyle="1" w:styleId="22">
    <w:name w:val="Основной текст с отступом 2 Знак"/>
    <w:basedOn w:val="a0"/>
    <w:link w:val="21"/>
    <w:uiPriority w:val="99"/>
    <w:semiHidden/>
    <w:rsid w:val="001C0D82"/>
  </w:style>
  <w:style w:type="paragraph" w:customStyle="1" w:styleId="WW-">
    <w:name w:val="WW-Базовый"/>
    <w:rsid w:val="003A2C20"/>
    <w:pPr>
      <w:tabs>
        <w:tab w:val="left" w:pos="708"/>
      </w:tabs>
      <w:suppressAutoHyphens/>
      <w:spacing w:after="0" w:line="100" w:lineRule="atLeast"/>
    </w:pPr>
    <w:rPr>
      <w:rFonts w:ascii="Times New Roman" w:eastAsia="Arial Unicode MS" w:hAnsi="Times New Roman" w:cs="Times New Roman"/>
      <w:color w:val="00000A"/>
      <w:sz w:val="24"/>
      <w:szCs w:val="24"/>
      <w:lang w:eastAsia="zh-CN"/>
    </w:rPr>
  </w:style>
  <w:style w:type="character" w:styleId="af5">
    <w:name w:val="Hyperlink"/>
    <w:basedOn w:val="a0"/>
    <w:uiPriority w:val="99"/>
    <w:unhideWhenUsed/>
    <w:rsid w:val="00CE6205"/>
    <w:rPr>
      <w:color w:val="0000FF" w:themeColor="hyperlink"/>
      <w:u w:val="single"/>
    </w:rPr>
  </w:style>
  <w:style w:type="paragraph" w:styleId="af6">
    <w:name w:val="No Spacing"/>
    <w:qFormat/>
    <w:rsid w:val="000A53F8"/>
    <w:pPr>
      <w:suppressAutoHyphens/>
      <w:spacing w:after="0" w:line="240" w:lineRule="auto"/>
    </w:pPr>
    <w:rPr>
      <w:rFonts w:ascii="Calibri" w:eastAsia="Calibri" w:hAnsi="Calibri" w:cs="Calibri"/>
      <w:lang w:eastAsia="ar-SA"/>
    </w:rPr>
  </w:style>
  <w:style w:type="character" w:customStyle="1" w:styleId="a8">
    <w:name w:val="Основной текст Знак"/>
    <w:link w:val="a7"/>
    <w:locked/>
    <w:rsid w:val="000A53F8"/>
    <w:rPr>
      <w:rFonts w:ascii="Times New Roman" w:eastAsia="Times New Roman" w:hAnsi="Times New Roman" w:cs="Times New Roman"/>
      <w:color w:val="00000A"/>
      <w:sz w:val="24"/>
      <w:szCs w:val="24"/>
      <w:lang w:eastAsia="ar-SA"/>
    </w:rPr>
  </w:style>
  <w:style w:type="character" w:customStyle="1" w:styleId="12">
    <w:name w:val="Заголовок №1_"/>
    <w:link w:val="13"/>
    <w:uiPriority w:val="99"/>
    <w:locked/>
    <w:rsid w:val="000A53F8"/>
    <w:rPr>
      <w:b/>
      <w:bCs/>
      <w:sz w:val="40"/>
      <w:szCs w:val="40"/>
      <w:shd w:val="clear" w:color="auto" w:fill="FFFFFF"/>
    </w:rPr>
  </w:style>
  <w:style w:type="character" w:customStyle="1" w:styleId="23">
    <w:name w:val="Основной текст (2)_"/>
    <w:link w:val="24"/>
    <w:uiPriority w:val="99"/>
    <w:locked/>
    <w:rsid w:val="000A53F8"/>
    <w:rPr>
      <w:i/>
      <w:iCs/>
      <w:sz w:val="19"/>
      <w:szCs w:val="19"/>
      <w:shd w:val="clear" w:color="auto" w:fill="FFFFFF"/>
    </w:rPr>
  </w:style>
  <w:style w:type="character" w:customStyle="1" w:styleId="25">
    <w:name w:val="Заголовок №2_"/>
    <w:link w:val="210"/>
    <w:uiPriority w:val="99"/>
    <w:locked/>
    <w:rsid w:val="000A53F8"/>
    <w:rPr>
      <w:b/>
      <w:bCs/>
      <w:sz w:val="26"/>
      <w:szCs w:val="26"/>
      <w:shd w:val="clear" w:color="auto" w:fill="FFFFFF"/>
    </w:rPr>
  </w:style>
  <w:style w:type="character" w:customStyle="1" w:styleId="32">
    <w:name w:val="Основной текст (3)_"/>
    <w:link w:val="310"/>
    <w:uiPriority w:val="99"/>
    <w:locked/>
    <w:rsid w:val="000A53F8"/>
    <w:rPr>
      <w:b/>
      <w:bCs/>
      <w:i/>
      <w:iCs/>
      <w:sz w:val="23"/>
      <w:szCs w:val="23"/>
      <w:shd w:val="clear" w:color="auto" w:fill="FFFFFF"/>
    </w:rPr>
  </w:style>
  <w:style w:type="character" w:customStyle="1" w:styleId="313pt">
    <w:name w:val="Основной текст (3) + 13 pt"/>
    <w:aliases w:val="Не курсив"/>
    <w:uiPriority w:val="99"/>
    <w:rsid w:val="000A53F8"/>
    <w:rPr>
      <w:rFonts w:ascii="Times New Roman" w:hAnsi="Times New Roman" w:cs="Times New Roman"/>
      <w:b/>
      <w:bCs/>
      <w:i w:val="0"/>
      <w:iCs w:val="0"/>
      <w:sz w:val="26"/>
      <w:szCs w:val="26"/>
      <w:u w:val="none"/>
    </w:rPr>
  </w:style>
  <w:style w:type="character" w:customStyle="1" w:styleId="33">
    <w:name w:val="Основной текст (3) + Не полужирный"/>
    <w:aliases w:val="Не курсив1"/>
    <w:uiPriority w:val="99"/>
    <w:rsid w:val="000A53F8"/>
    <w:rPr>
      <w:rFonts w:ascii="Times New Roman" w:hAnsi="Times New Roman" w:cs="Times New Roman"/>
      <w:b w:val="0"/>
      <w:bCs w:val="0"/>
      <w:i w:val="0"/>
      <w:iCs w:val="0"/>
      <w:sz w:val="23"/>
      <w:szCs w:val="23"/>
      <w:u w:val="none"/>
    </w:rPr>
  </w:style>
  <w:style w:type="character" w:customStyle="1" w:styleId="26">
    <w:name w:val="Заголовок №2"/>
    <w:uiPriority w:val="99"/>
    <w:rsid w:val="000A53F8"/>
    <w:rPr>
      <w:rFonts w:ascii="Times New Roman" w:hAnsi="Times New Roman" w:cs="Times New Roman"/>
      <w:b/>
      <w:bCs/>
      <w:sz w:val="26"/>
      <w:szCs w:val="26"/>
      <w:u w:val="single"/>
    </w:rPr>
  </w:style>
  <w:style w:type="character" w:customStyle="1" w:styleId="211">
    <w:name w:val="Заголовок №2 + 11"/>
    <w:aliases w:val="5 pt,Не полужирный"/>
    <w:uiPriority w:val="99"/>
    <w:rsid w:val="000A53F8"/>
    <w:rPr>
      <w:rFonts w:ascii="Times New Roman" w:hAnsi="Times New Roman" w:cs="Times New Roman"/>
      <w:b w:val="0"/>
      <w:bCs w:val="0"/>
      <w:sz w:val="23"/>
      <w:szCs w:val="23"/>
      <w:u w:val="none"/>
    </w:rPr>
  </w:style>
  <w:style w:type="paragraph" w:customStyle="1" w:styleId="13">
    <w:name w:val="Заголовок №1"/>
    <w:basedOn w:val="a"/>
    <w:link w:val="12"/>
    <w:uiPriority w:val="99"/>
    <w:rsid w:val="000A53F8"/>
    <w:pPr>
      <w:widowControl w:val="0"/>
      <w:shd w:val="clear" w:color="auto" w:fill="FFFFFF"/>
      <w:spacing w:before="1440" w:after="720" w:line="456" w:lineRule="exact"/>
      <w:ind w:firstLine="1800"/>
      <w:outlineLvl w:val="0"/>
    </w:pPr>
    <w:rPr>
      <w:b/>
      <w:bCs/>
      <w:sz w:val="40"/>
      <w:szCs w:val="40"/>
    </w:rPr>
  </w:style>
  <w:style w:type="paragraph" w:customStyle="1" w:styleId="24">
    <w:name w:val="Основной текст (2)"/>
    <w:basedOn w:val="a"/>
    <w:link w:val="23"/>
    <w:uiPriority w:val="99"/>
    <w:rsid w:val="000A53F8"/>
    <w:pPr>
      <w:widowControl w:val="0"/>
      <w:shd w:val="clear" w:color="auto" w:fill="FFFFFF"/>
      <w:spacing w:before="720" w:after="360" w:line="240" w:lineRule="atLeast"/>
    </w:pPr>
    <w:rPr>
      <w:i/>
      <w:iCs/>
      <w:sz w:val="19"/>
      <w:szCs w:val="19"/>
    </w:rPr>
  </w:style>
  <w:style w:type="paragraph" w:customStyle="1" w:styleId="210">
    <w:name w:val="Заголовок №21"/>
    <w:basedOn w:val="a"/>
    <w:link w:val="25"/>
    <w:uiPriority w:val="99"/>
    <w:rsid w:val="000A53F8"/>
    <w:pPr>
      <w:widowControl w:val="0"/>
      <w:shd w:val="clear" w:color="auto" w:fill="FFFFFF"/>
      <w:spacing w:before="360" w:after="540" w:line="240" w:lineRule="atLeast"/>
      <w:jc w:val="both"/>
      <w:outlineLvl w:val="1"/>
    </w:pPr>
    <w:rPr>
      <w:b/>
      <w:bCs/>
      <w:sz w:val="26"/>
      <w:szCs w:val="26"/>
    </w:rPr>
  </w:style>
  <w:style w:type="paragraph" w:customStyle="1" w:styleId="310">
    <w:name w:val="Основной текст (3)1"/>
    <w:basedOn w:val="a"/>
    <w:link w:val="32"/>
    <w:uiPriority w:val="99"/>
    <w:rsid w:val="000A53F8"/>
    <w:pPr>
      <w:widowControl w:val="0"/>
      <w:shd w:val="clear" w:color="auto" w:fill="FFFFFF"/>
      <w:spacing w:before="120" w:after="600" w:line="240" w:lineRule="atLeast"/>
      <w:jc w:val="both"/>
    </w:pPr>
    <w:rPr>
      <w:b/>
      <w:bCs/>
      <w:i/>
      <w:iCs/>
      <w:sz w:val="23"/>
      <w:szCs w:val="23"/>
    </w:rPr>
  </w:style>
  <w:style w:type="paragraph" w:customStyle="1" w:styleId="Default">
    <w:name w:val="Default"/>
    <w:basedOn w:val="a"/>
    <w:rsid w:val="00EC27F8"/>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0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45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3F7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64C29"/>
    <w:pPr>
      <w:tabs>
        <w:tab w:val="left" w:pos="709"/>
      </w:tabs>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a4">
    <w:name w:val="Текст выноски Знак"/>
    <w:basedOn w:val="a0"/>
    <w:rsid w:val="00464C29"/>
  </w:style>
  <w:style w:type="character" w:customStyle="1" w:styleId="-">
    <w:name w:val="Интернет-ссылка"/>
    <w:basedOn w:val="a0"/>
    <w:rsid w:val="00464C29"/>
    <w:rPr>
      <w:color w:val="0000FF"/>
      <w:u w:val="single"/>
      <w:lang w:val="ru-RU" w:eastAsia="ru-RU" w:bidi="ru-RU"/>
    </w:rPr>
  </w:style>
  <w:style w:type="character" w:customStyle="1" w:styleId="ListLabel1">
    <w:name w:val="ListLabel 1"/>
    <w:rsid w:val="00464C29"/>
  </w:style>
  <w:style w:type="character" w:customStyle="1" w:styleId="ListLabel2">
    <w:name w:val="ListLabel 2"/>
    <w:rsid w:val="00464C29"/>
  </w:style>
  <w:style w:type="character" w:customStyle="1" w:styleId="a5">
    <w:name w:val="Маркеры списка"/>
    <w:rsid w:val="00464C29"/>
    <w:rPr>
      <w:rFonts w:ascii="OpenSymbol" w:eastAsia="OpenSymbol" w:hAnsi="OpenSymbol" w:cs="OpenSymbol"/>
    </w:rPr>
  </w:style>
  <w:style w:type="character" w:customStyle="1" w:styleId="a6">
    <w:name w:val="Символ нумерации"/>
    <w:rsid w:val="00464C29"/>
  </w:style>
  <w:style w:type="paragraph" w:customStyle="1" w:styleId="11">
    <w:name w:val="Заголовок1"/>
    <w:basedOn w:val="a3"/>
    <w:next w:val="a7"/>
    <w:rsid w:val="00464C29"/>
    <w:pPr>
      <w:keepNext/>
      <w:spacing w:before="240" w:after="120"/>
    </w:pPr>
    <w:rPr>
      <w:rFonts w:ascii="Arial" w:eastAsia="Lucida Sans Unicode" w:hAnsi="Arial" w:cs="Mangal"/>
      <w:sz w:val="28"/>
      <w:szCs w:val="28"/>
    </w:rPr>
  </w:style>
  <w:style w:type="paragraph" w:styleId="a7">
    <w:name w:val="Body Text"/>
    <w:basedOn w:val="a3"/>
    <w:link w:val="a8"/>
    <w:rsid w:val="00464C29"/>
    <w:pPr>
      <w:spacing w:after="120"/>
    </w:pPr>
  </w:style>
  <w:style w:type="paragraph" w:styleId="a9">
    <w:name w:val="List"/>
    <w:basedOn w:val="a7"/>
    <w:rsid w:val="00464C29"/>
    <w:rPr>
      <w:rFonts w:ascii="Arial" w:hAnsi="Arial" w:cs="Mangal"/>
    </w:rPr>
  </w:style>
  <w:style w:type="paragraph" w:styleId="aa">
    <w:name w:val="Title"/>
    <w:basedOn w:val="a3"/>
    <w:rsid w:val="00464C29"/>
    <w:pPr>
      <w:suppressLineNumbers/>
      <w:spacing w:before="120" w:after="120"/>
    </w:pPr>
    <w:rPr>
      <w:rFonts w:ascii="Arial" w:hAnsi="Arial" w:cs="Mangal"/>
      <w:i/>
      <w:iCs/>
      <w:sz w:val="20"/>
    </w:rPr>
  </w:style>
  <w:style w:type="paragraph" w:styleId="ab">
    <w:name w:val="index heading"/>
    <w:basedOn w:val="a3"/>
    <w:rsid w:val="00464C29"/>
    <w:pPr>
      <w:suppressLineNumbers/>
    </w:pPr>
    <w:rPr>
      <w:rFonts w:ascii="Arial" w:hAnsi="Arial" w:cs="Mangal"/>
    </w:rPr>
  </w:style>
  <w:style w:type="paragraph" w:customStyle="1" w:styleId="ConsPlusNonformat">
    <w:name w:val="ConsPlusNonformat"/>
    <w:rsid w:val="00464C29"/>
    <w:pPr>
      <w:widowControl w:val="0"/>
      <w:tabs>
        <w:tab w:val="left" w:pos="709"/>
      </w:tabs>
      <w:suppressAutoHyphens/>
    </w:pPr>
    <w:rPr>
      <w:rFonts w:ascii="Arial" w:eastAsia="Lucida Sans Unicode" w:hAnsi="Arial" w:cs="Mangal"/>
      <w:sz w:val="20"/>
      <w:szCs w:val="24"/>
      <w:lang w:eastAsia="zh-CN" w:bidi="hi-IN"/>
    </w:rPr>
  </w:style>
  <w:style w:type="paragraph" w:styleId="ac">
    <w:name w:val="Balloon Text"/>
    <w:basedOn w:val="a3"/>
    <w:rsid w:val="00464C29"/>
  </w:style>
  <w:style w:type="paragraph" w:styleId="ad">
    <w:name w:val="List Paragraph"/>
    <w:basedOn w:val="a3"/>
    <w:uiPriority w:val="34"/>
    <w:qFormat/>
    <w:rsid w:val="00464C29"/>
  </w:style>
  <w:style w:type="paragraph" w:customStyle="1" w:styleId="HTML1">
    <w:name w:val="Стандартный HTML1"/>
    <w:basedOn w:val="a3"/>
    <w:rsid w:val="00464C29"/>
  </w:style>
  <w:style w:type="paragraph" w:styleId="ae">
    <w:name w:val="header"/>
    <w:basedOn w:val="a"/>
    <w:link w:val="af"/>
    <w:uiPriority w:val="99"/>
    <w:unhideWhenUsed/>
    <w:rsid w:val="00230BF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30BF5"/>
  </w:style>
  <w:style w:type="paragraph" w:styleId="af0">
    <w:name w:val="footer"/>
    <w:basedOn w:val="a"/>
    <w:link w:val="af1"/>
    <w:uiPriority w:val="99"/>
    <w:unhideWhenUsed/>
    <w:rsid w:val="00230BF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30BF5"/>
  </w:style>
  <w:style w:type="paragraph" w:customStyle="1" w:styleId="Standard">
    <w:name w:val="Standard"/>
    <w:rsid w:val="00FF4635"/>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table" w:styleId="af2">
    <w:name w:val="Table Grid"/>
    <w:basedOn w:val="a1"/>
    <w:uiPriority w:val="59"/>
    <w:rsid w:val="002D1F9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345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3F78"/>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C0D82"/>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1C0D8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3">
    <w:name w:val="Date"/>
    <w:basedOn w:val="a"/>
    <w:next w:val="a"/>
    <w:link w:val="af4"/>
    <w:unhideWhenUsed/>
    <w:rsid w:val="001C0D82"/>
    <w:pPr>
      <w:spacing w:after="60" w:line="240" w:lineRule="auto"/>
      <w:jc w:val="both"/>
    </w:pPr>
    <w:rPr>
      <w:rFonts w:ascii="Times New Roman" w:eastAsia="Times New Roman" w:hAnsi="Times New Roman" w:cs="Times New Roman"/>
      <w:sz w:val="24"/>
      <w:szCs w:val="24"/>
    </w:rPr>
  </w:style>
  <w:style w:type="character" w:customStyle="1" w:styleId="af4">
    <w:name w:val="Дата Знак"/>
    <w:basedOn w:val="a0"/>
    <w:link w:val="af3"/>
    <w:rsid w:val="001C0D82"/>
    <w:rPr>
      <w:rFonts w:ascii="Times New Roman" w:eastAsia="Times New Roman" w:hAnsi="Times New Roman" w:cs="Times New Roman"/>
      <w:sz w:val="24"/>
      <w:szCs w:val="24"/>
    </w:rPr>
  </w:style>
  <w:style w:type="paragraph" w:customStyle="1" w:styleId="31">
    <w:name w:val="Стиль3 Знак Знак"/>
    <w:basedOn w:val="21"/>
    <w:rsid w:val="001C0D82"/>
    <w:pPr>
      <w:widowControl w:val="0"/>
      <w:tabs>
        <w:tab w:val="num" w:pos="227"/>
      </w:tabs>
      <w:adjustRightInd w:val="0"/>
      <w:spacing w:after="0" w:line="240" w:lineRule="auto"/>
      <w:ind w:left="0"/>
      <w:jc w:val="both"/>
    </w:pPr>
    <w:rPr>
      <w:rFonts w:ascii="Times New Roman" w:eastAsia="Times New Roman" w:hAnsi="Times New Roman" w:cs="Times New Roman"/>
      <w:sz w:val="24"/>
      <w:szCs w:val="20"/>
    </w:rPr>
  </w:style>
  <w:style w:type="paragraph" w:styleId="21">
    <w:name w:val="Body Text Indent 2"/>
    <w:basedOn w:val="a"/>
    <w:link w:val="22"/>
    <w:uiPriority w:val="99"/>
    <w:semiHidden/>
    <w:unhideWhenUsed/>
    <w:rsid w:val="001C0D82"/>
    <w:pPr>
      <w:spacing w:after="120" w:line="480" w:lineRule="auto"/>
      <w:ind w:left="283"/>
    </w:pPr>
  </w:style>
  <w:style w:type="character" w:customStyle="1" w:styleId="22">
    <w:name w:val="Основной текст с отступом 2 Знак"/>
    <w:basedOn w:val="a0"/>
    <w:link w:val="21"/>
    <w:uiPriority w:val="99"/>
    <w:semiHidden/>
    <w:rsid w:val="001C0D82"/>
  </w:style>
  <w:style w:type="paragraph" w:customStyle="1" w:styleId="WW-">
    <w:name w:val="WW-Базовый"/>
    <w:rsid w:val="003A2C20"/>
    <w:pPr>
      <w:tabs>
        <w:tab w:val="left" w:pos="708"/>
      </w:tabs>
      <w:suppressAutoHyphens/>
      <w:spacing w:after="0" w:line="100" w:lineRule="atLeast"/>
    </w:pPr>
    <w:rPr>
      <w:rFonts w:ascii="Times New Roman" w:eastAsia="Arial Unicode MS" w:hAnsi="Times New Roman" w:cs="Times New Roman"/>
      <w:color w:val="00000A"/>
      <w:sz w:val="24"/>
      <w:szCs w:val="24"/>
      <w:lang w:eastAsia="zh-CN"/>
    </w:rPr>
  </w:style>
  <w:style w:type="character" w:styleId="af5">
    <w:name w:val="Hyperlink"/>
    <w:basedOn w:val="a0"/>
    <w:uiPriority w:val="99"/>
    <w:unhideWhenUsed/>
    <w:rsid w:val="00CE6205"/>
    <w:rPr>
      <w:color w:val="0000FF" w:themeColor="hyperlink"/>
      <w:u w:val="single"/>
    </w:rPr>
  </w:style>
  <w:style w:type="paragraph" w:styleId="af6">
    <w:name w:val="No Spacing"/>
    <w:qFormat/>
    <w:rsid w:val="000A53F8"/>
    <w:pPr>
      <w:suppressAutoHyphens/>
      <w:spacing w:after="0" w:line="240" w:lineRule="auto"/>
    </w:pPr>
    <w:rPr>
      <w:rFonts w:ascii="Calibri" w:eastAsia="Calibri" w:hAnsi="Calibri" w:cs="Calibri"/>
      <w:lang w:eastAsia="ar-SA"/>
    </w:rPr>
  </w:style>
  <w:style w:type="character" w:customStyle="1" w:styleId="a8">
    <w:name w:val="Основной текст Знак"/>
    <w:link w:val="a7"/>
    <w:locked/>
    <w:rsid w:val="000A53F8"/>
    <w:rPr>
      <w:rFonts w:ascii="Times New Roman" w:eastAsia="Times New Roman" w:hAnsi="Times New Roman" w:cs="Times New Roman"/>
      <w:color w:val="00000A"/>
      <w:sz w:val="24"/>
      <w:szCs w:val="24"/>
      <w:lang w:eastAsia="ar-SA"/>
    </w:rPr>
  </w:style>
  <w:style w:type="character" w:customStyle="1" w:styleId="12">
    <w:name w:val="Заголовок №1_"/>
    <w:link w:val="13"/>
    <w:uiPriority w:val="99"/>
    <w:locked/>
    <w:rsid w:val="000A53F8"/>
    <w:rPr>
      <w:b/>
      <w:bCs/>
      <w:sz w:val="40"/>
      <w:szCs w:val="40"/>
      <w:shd w:val="clear" w:color="auto" w:fill="FFFFFF"/>
    </w:rPr>
  </w:style>
  <w:style w:type="character" w:customStyle="1" w:styleId="23">
    <w:name w:val="Основной текст (2)_"/>
    <w:link w:val="24"/>
    <w:uiPriority w:val="99"/>
    <w:locked/>
    <w:rsid w:val="000A53F8"/>
    <w:rPr>
      <w:i/>
      <w:iCs/>
      <w:sz w:val="19"/>
      <w:szCs w:val="19"/>
      <w:shd w:val="clear" w:color="auto" w:fill="FFFFFF"/>
    </w:rPr>
  </w:style>
  <w:style w:type="character" w:customStyle="1" w:styleId="25">
    <w:name w:val="Заголовок №2_"/>
    <w:link w:val="210"/>
    <w:uiPriority w:val="99"/>
    <w:locked/>
    <w:rsid w:val="000A53F8"/>
    <w:rPr>
      <w:b/>
      <w:bCs/>
      <w:sz w:val="26"/>
      <w:szCs w:val="26"/>
      <w:shd w:val="clear" w:color="auto" w:fill="FFFFFF"/>
    </w:rPr>
  </w:style>
  <w:style w:type="character" w:customStyle="1" w:styleId="32">
    <w:name w:val="Основной текст (3)_"/>
    <w:link w:val="310"/>
    <w:uiPriority w:val="99"/>
    <w:locked/>
    <w:rsid w:val="000A53F8"/>
    <w:rPr>
      <w:b/>
      <w:bCs/>
      <w:i/>
      <w:iCs/>
      <w:sz w:val="23"/>
      <w:szCs w:val="23"/>
      <w:shd w:val="clear" w:color="auto" w:fill="FFFFFF"/>
    </w:rPr>
  </w:style>
  <w:style w:type="character" w:customStyle="1" w:styleId="313pt">
    <w:name w:val="Основной текст (3) + 13 pt"/>
    <w:aliases w:val="Не курсив"/>
    <w:uiPriority w:val="99"/>
    <w:rsid w:val="000A53F8"/>
    <w:rPr>
      <w:rFonts w:ascii="Times New Roman" w:hAnsi="Times New Roman" w:cs="Times New Roman"/>
      <w:b/>
      <w:bCs/>
      <w:i w:val="0"/>
      <w:iCs w:val="0"/>
      <w:sz w:val="26"/>
      <w:szCs w:val="26"/>
      <w:u w:val="none"/>
    </w:rPr>
  </w:style>
  <w:style w:type="character" w:customStyle="1" w:styleId="33">
    <w:name w:val="Основной текст (3) + Не полужирный"/>
    <w:aliases w:val="Не курсив1"/>
    <w:uiPriority w:val="99"/>
    <w:rsid w:val="000A53F8"/>
    <w:rPr>
      <w:rFonts w:ascii="Times New Roman" w:hAnsi="Times New Roman" w:cs="Times New Roman"/>
      <w:b w:val="0"/>
      <w:bCs w:val="0"/>
      <w:i w:val="0"/>
      <w:iCs w:val="0"/>
      <w:sz w:val="23"/>
      <w:szCs w:val="23"/>
      <w:u w:val="none"/>
    </w:rPr>
  </w:style>
  <w:style w:type="character" w:customStyle="1" w:styleId="26">
    <w:name w:val="Заголовок №2"/>
    <w:uiPriority w:val="99"/>
    <w:rsid w:val="000A53F8"/>
    <w:rPr>
      <w:rFonts w:ascii="Times New Roman" w:hAnsi="Times New Roman" w:cs="Times New Roman"/>
      <w:b/>
      <w:bCs/>
      <w:sz w:val="26"/>
      <w:szCs w:val="26"/>
      <w:u w:val="single"/>
    </w:rPr>
  </w:style>
  <w:style w:type="character" w:customStyle="1" w:styleId="211">
    <w:name w:val="Заголовок №2 + 11"/>
    <w:aliases w:val="5 pt,Не полужирный"/>
    <w:uiPriority w:val="99"/>
    <w:rsid w:val="000A53F8"/>
    <w:rPr>
      <w:rFonts w:ascii="Times New Roman" w:hAnsi="Times New Roman" w:cs="Times New Roman"/>
      <w:b w:val="0"/>
      <w:bCs w:val="0"/>
      <w:sz w:val="23"/>
      <w:szCs w:val="23"/>
      <w:u w:val="none"/>
    </w:rPr>
  </w:style>
  <w:style w:type="paragraph" w:customStyle="1" w:styleId="13">
    <w:name w:val="Заголовок №1"/>
    <w:basedOn w:val="a"/>
    <w:link w:val="12"/>
    <w:uiPriority w:val="99"/>
    <w:rsid w:val="000A53F8"/>
    <w:pPr>
      <w:widowControl w:val="0"/>
      <w:shd w:val="clear" w:color="auto" w:fill="FFFFFF"/>
      <w:spacing w:before="1440" w:after="720" w:line="456" w:lineRule="exact"/>
      <w:ind w:firstLine="1800"/>
      <w:outlineLvl w:val="0"/>
    </w:pPr>
    <w:rPr>
      <w:b/>
      <w:bCs/>
      <w:sz w:val="40"/>
      <w:szCs w:val="40"/>
    </w:rPr>
  </w:style>
  <w:style w:type="paragraph" w:customStyle="1" w:styleId="24">
    <w:name w:val="Основной текст (2)"/>
    <w:basedOn w:val="a"/>
    <w:link w:val="23"/>
    <w:uiPriority w:val="99"/>
    <w:rsid w:val="000A53F8"/>
    <w:pPr>
      <w:widowControl w:val="0"/>
      <w:shd w:val="clear" w:color="auto" w:fill="FFFFFF"/>
      <w:spacing w:before="720" w:after="360" w:line="240" w:lineRule="atLeast"/>
    </w:pPr>
    <w:rPr>
      <w:i/>
      <w:iCs/>
      <w:sz w:val="19"/>
      <w:szCs w:val="19"/>
    </w:rPr>
  </w:style>
  <w:style w:type="paragraph" w:customStyle="1" w:styleId="210">
    <w:name w:val="Заголовок №21"/>
    <w:basedOn w:val="a"/>
    <w:link w:val="25"/>
    <w:uiPriority w:val="99"/>
    <w:rsid w:val="000A53F8"/>
    <w:pPr>
      <w:widowControl w:val="0"/>
      <w:shd w:val="clear" w:color="auto" w:fill="FFFFFF"/>
      <w:spacing w:before="360" w:after="540" w:line="240" w:lineRule="atLeast"/>
      <w:jc w:val="both"/>
      <w:outlineLvl w:val="1"/>
    </w:pPr>
    <w:rPr>
      <w:b/>
      <w:bCs/>
      <w:sz w:val="26"/>
      <w:szCs w:val="26"/>
    </w:rPr>
  </w:style>
  <w:style w:type="paragraph" w:customStyle="1" w:styleId="310">
    <w:name w:val="Основной текст (3)1"/>
    <w:basedOn w:val="a"/>
    <w:link w:val="32"/>
    <w:uiPriority w:val="99"/>
    <w:rsid w:val="000A53F8"/>
    <w:pPr>
      <w:widowControl w:val="0"/>
      <w:shd w:val="clear" w:color="auto" w:fill="FFFFFF"/>
      <w:spacing w:before="120" w:after="600" w:line="240" w:lineRule="atLeast"/>
      <w:jc w:val="both"/>
    </w:pPr>
    <w:rPr>
      <w:b/>
      <w:bCs/>
      <w:i/>
      <w:iCs/>
      <w:sz w:val="23"/>
      <w:szCs w:val="23"/>
    </w:rPr>
  </w:style>
  <w:style w:type="paragraph" w:customStyle="1" w:styleId="Default">
    <w:name w:val="Default"/>
    <w:basedOn w:val="a"/>
    <w:rsid w:val="00EC27F8"/>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03">
      <w:bodyDiv w:val="1"/>
      <w:marLeft w:val="0"/>
      <w:marRight w:val="0"/>
      <w:marTop w:val="0"/>
      <w:marBottom w:val="0"/>
      <w:divBdr>
        <w:top w:val="none" w:sz="0" w:space="0" w:color="auto"/>
        <w:left w:val="none" w:sz="0" w:space="0" w:color="auto"/>
        <w:bottom w:val="none" w:sz="0" w:space="0" w:color="auto"/>
        <w:right w:val="none" w:sz="0" w:space="0" w:color="auto"/>
      </w:divBdr>
    </w:div>
    <w:div w:id="135801641">
      <w:bodyDiv w:val="1"/>
      <w:marLeft w:val="0"/>
      <w:marRight w:val="0"/>
      <w:marTop w:val="0"/>
      <w:marBottom w:val="0"/>
      <w:divBdr>
        <w:top w:val="none" w:sz="0" w:space="0" w:color="auto"/>
        <w:left w:val="none" w:sz="0" w:space="0" w:color="auto"/>
        <w:bottom w:val="none" w:sz="0" w:space="0" w:color="auto"/>
        <w:right w:val="none" w:sz="0" w:space="0" w:color="auto"/>
      </w:divBdr>
    </w:div>
    <w:div w:id="171603413">
      <w:bodyDiv w:val="1"/>
      <w:marLeft w:val="0"/>
      <w:marRight w:val="0"/>
      <w:marTop w:val="0"/>
      <w:marBottom w:val="0"/>
      <w:divBdr>
        <w:top w:val="none" w:sz="0" w:space="0" w:color="auto"/>
        <w:left w:val="none" w:sz="0" w:space="0" w:color="auto"/>
        <w:bottom w:val="none" w:sz="0" w:space="0" w:color="auto"/>
        <w:right w:val="none" w:sz="0" w:space="0" w:color="auto"/>
      </w:divBdr>
    </w:div>
    <w:div w:id="601378715">
      <w:bodyDiv w:val="1"/>
      <w:marLeft w:val="0"/>
      <w:marRight w:val="0"/>
      <w:marTop w:val="0"/>
      <w:marBottom w:val="0"/>
      <w:divBdr>
        <w:top w:val="none" w:sz="0" w:space="0" w:color="auto"/>
        <w:left w:val="none" w:sz="0" w:space="0" w:color="auto"/>
        <w:bottom w:val="none" w:sz="0" w:space="0" w:color="auto"/>
        <w:right w:val="none" w:sz="0" w:space="0" w:color="auto"/>
      </w:divBdr>
    </w:div>
    <w:div w:id="745306028">
      <w:bodyDiv w:val="1"/>
      <w:marLeft w:val="0"/>
      <w:marRight w:val="0"/>
      <w:marTop w:val="0"/>
      <w:marBottom w:val="0"/>
      <w:divBdr>
        <w:top w:val="none" w:sz="0" w:space="0" w:color="auto"/>
        <w:left w:val="none" w:sz="0" w:space="0" w:color="auto"/>
        <w:bottom w:val="none" w:sz="0" w:space="0" w:color="auto"/>
        <w:right w:val="none" w:sz="0" w:space="0" w:color="auto"/>
      </w:divBdr>
    </w:div>
    <w:div w:id="749043414">
      <w:bodyDiv w:val="1"/>
      <w:marLeft w:val="0"/>
      <w:marRight w:val="0"/>
      <w:marTop w:val="0"/>
      <w:marBottom w:val="0"/>
      <w:divBdr>
        <w:top w:val="none" w:sz="0" w:space="0" w:color="auto"/>
        <w:left w:val="none" w:sz="0" w:space="0" w:color="auto"/>
        <w:bottom w:val="none" w:sz="0" w:space="0" w:color="auto"/>
        <w:right w:val="none" w:sz="0" w:space="0" w:color="auto"/>
      </w:divBdr>
    </w:div>
    <w:div w:id="854148756">
      <w:bodyDiv w:val="1"/>
      <w:marLeft w:val="0"/>
      <w:marRight w:val="0"/>
      <w:marTop w:val="0"/>
      <w:marBottom w:val="0"/>
      <w:divBdr>
        <w:top w:val="none" w:sz="0" w:space="0" w:color="auto"/>
        <w:left w:val="none" w:sz="0" w:space="0" w:color="auto"/>
        <w:bottom w:val="none" w:sz="0" w:space="0" w:color="auto"/>
        <w:right w:val="none" w:sz="0" w:space="0" w:color="auto"/>
      </w:divBdr>
    </w:div>
    <w:div w:id="996030463">
      <w:bodyDiv w:val="1"/>
      <w:marLeft w:val="0"/>
      <w:marRight w:val="0"/>
      <w:marTop w:val="0"/>
      <w:marBottom w:val="0"/>
      <w:divBdr>
        <w:top w:val="none" w:sz="0" w:space="0" w:color="auto"/>
        <w:left w:val="none" w:sz="0" w:space="0" w:color="auto"/>
        <w:bottom w:val="none" w:sz="0" w:space="0" w:color="auto"/>
        <w:right w:val="none" w:sz="0" w:space="0" w:color="auto"/>
      </w:divBdr>
    </w:div>
    <w:div w:id="1037316375">
      <w:bodyDiv w:val="1"/>
      <w:marLeft w:val="0"/>
      <w:marRight w:val="0"/>
      <w:marTop w:val="0"/>
      <w:marBottom w:val="0"/>
      <w:divBdr>
        <w:top w:val="none" w:sz="0" w:space="0" w:color="auto"/>
        <w:left w:val="none" w:sz="0" w:space="0" w:color="auto"/>
        <w:bottom w:val="none" w:sz="0" w:space="0" w:color="auto"/>
        <w:right w:val="none" w:sz="0" w:space="0" w:color="auto"/>
      </w:divBdr>
    </w:div>
    <w:div w:id="1275211311">
      <w:bodyDiv w:val="1"/>
      <w:marLeft w:val="0"/>
      <w:marRight w:val="0"/>
      <w:marTop w:val="0"/>
      <w:marBottom w:val="0"/>
      <w:divBdr>
        <w:top w:val="none" w:sz="0" w:space="0" w:color="auto"/>
        <w:left w:val="none" w:sz="0" w:space="0" w:color="auto"/>
        <w:bottom w:val="none" w:sz="0" w:space="0" w:color="auto"/>
        <w:right w:val="none" w:sz="0" w:space="0" w:color="auto"/>
      </w:divBdr>
    </w:div>
    <w:div w:id="1301811523">
      <w:bodyDiv w:val="1"/>
      <w:marLeft w:val="0"/>
      <w:marRight w:val="0"/>
      <w:marTop w:val="0"/>
      <w:marBottom w:val="0"/>
      <w:divBdr>
        <w:top w:val="none" w:sz="0" w:space="0" w:color="auto"/>
        <w:left w:val="none" w:sz="0" w:space="0" w:color="auto"/>
        <w:bottom w:val="none" w:sz="0" w:space="0" w:color="auto"/>
        <w:right w:val="none" w:sz="0" w:space="0" w:color="auto"/>
      </w:divBdr>
    </w:div>
    <w:div w:id="1473869422">
      <w:bodyDiv w:val="1"/>
      <w:marLeft w:val="0"/>
      <w:marRight w:val="0"/>
      <w:marTop w:val="0"/>
      <w:marBottom w:val="0"/>
      <w:divBdr>
        <w:top w:val="none" w:sz="0" w:space="0" w:color="auto"/>
        <w:left w:val="none" w:sz="0" w:space="0" w:color="auto"/>
        <w:bottom w:val="none" w:sz="0" w:space="0" w:color="auto"/>
        <w:right w:val="none" w:sz="0" w:space="0" w:color="auto"/>
      </w:divBdr>
    </w:div>
    <w:div w:id="1792750070">
      <w:bodyDiv w:val="1"/>
      <w:marLeft w:val="0"/>
      <w:marRight w:val="0"/>
      <w:marTop w:val="0"/>
      <w:marBottom w:val="0"/>
      <w:divBdr>
        <w:top w:val="none" w:sz="0" w:space="0" w:color="auto"/>
        <w:left w:val="none" w:sz="0" w:space="0" w:color="auto"/>
        <w:bottom w:val="none" w:sz="0" w:space="0" w:color="auto"/>
        <w:right w:val="none" w:sz="0" w:space="0" w:color="auto"/>
      </w:divBdr>
    </w:div>
    <w:div w:id="1844738276">
      <w:bodyDiv w:val="1"/>
      <w:marLeft w:val="0"/>
      <w:marRight w:val="0"/>
      <w:marTop w:val="0"/>
      <w:marBottom w:val="0"/>
      <w:divBdr>
        <w:top w:val="none" w:sz="0" w:space="0" w:color="auto"/>
        <w:left w:val="none" w:sz="0" w:space="0" w:color="auto"/>
        <w:bottom w:val="none" w:sz="0" w:space="0" w:color="auto"/>
        <w:right w:val="none" w:sz="0" w:space="0" w:color="auto"/>
      </w:divBdr>
    </w:div>
    <w:div w:id="1884320213">
      <w:bodyDiv w:val="1"/>
      <w:marLeft w:val="0"/>
      <w:marRight w:val="0"/>
      <w:marTop w:val="0"/>
      <w:marBottom w:val="0"/>
      <w:divBdr>
        <w:top w:val="none" w:sz="0" w:space="0" w:color="auto"/>
        <w:left w:val="none" w:sz="0" w:space="0" w:color="auto"/>
        <w:bottom w:val="none" w:sz="0" w:space="0" w:color="auto"/>
        <w:right w:val="none" w:sz="0" w:space="0" w:color="auto"/>
      </w:divBdr>
    </w:div>
    <w:div w:id="1916354496">
      <w:bodyDiv w:val="1"/>
      <w:marLeft w:val="0"/>
      <w:marRight w:val="0"/>
      <w:marTop w:val="0"/>
      <w:marBottom w:val="0"/>
      <w:divBdr>
        <w:top w:val="none" w:sz="0" w:space="0" w:color="auto"/>
        <w:left w:val="none" w:sz="0" w:space="0" w:color="auto"/>
        <w:bottom w:val="none" w:sz="0" w:space="0" w:color="auto"/>
        <w:right w:val="none" w:sz="0" w:space="0" w:color="auto"/>
      </w:divBdr>
    </w:div>
    <w:div w:id="1917668487">
      <w:bodyDiv w:val="1"/>
      <w:marLeft w:val="0"/>
      <w:marRight w:val="0"/>
      <w:marTop w:val="0"/>
      <w:marBottom w:val="0"/>
      <w:divBdr>
        <w:top w:val="none" w:sz="0" w:space="0" w:color="auto"/>
        <w:left w:val="none" w:sz="0" w:space="0" w:color="auto"/>
        <w:bottom w:val="none" w:sz="0" w:space="0" w:color="auto"/>
        <w:right w:val="none" w:sz="0" w:space="0" w:color="auto"/>
      </w:divBdr>
    </w:div>
    <w:div w:id="1954091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10597;fld=134;dst=512" TargetMode="External"/><Relationship Id="rId4" Type="http://schemas.microsoft.com/office/2007/relationships/stylesWithEffects" Target="stylesWithEffects.xml"/><Relationship Id="rId9" Type="http://schemas.openxmlformats.org/officeDocument/2006/relationships/hyperlink" Target="consultantplus://offline/main?base=LAW;n=112770;fld=134;dst=10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CF6D-82AE-4D7C-A4E0-D027AA14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8294</Words>
  <Characters>47278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Андрей</cp:lastModifiedBy>
  <cp:revision>2</cp:revision>
  <cp:lastPrinted>2019-03-10T14:58:00Z</cp:lastPrinted>
  <dcterms:created xsi:type="dcterms:W3CDTF">2019-03-16T04:58:00Z</dcterms:created>
  <dcterms:modified xsi:type="dcterms:W3CDTF">2019-03-16T04:58:00Z</dcterms:modified>
</cp:coreProperties>
</file>